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499F5D6D" w:rsidR="00F82947" w:rsidRPr="001C4FDE" w:rsidRDefault="00F82947" w:rsidP="00B66E4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B66E49">
        <w:rPr>
          <w:rFonts w:asciiTheme="minorBidi" w:hAnsiTheme="minorBidi"/>
          <w:sz w:val="32"/>
          <w:szCs w:val="32"/>
        </w:rPr>
        <w:t>91 NUS</w:t>
      </w:r>
      <w:r w:rsidR="00715921">
        <w:rPr>
          <w:rFonts w:asciiTheme="minorBidi" w:hAnsiTheme="minorBidi"/>
          <w:sz w:val="32"/>
          <w:szCs w:val="32"/>
        </w:rPr>
        <w:t xml:space="preserve"> /2025 /</w:t>
      </w:r>
      <w:r w:rsidR="00B66E49">
        <w:rPr>
          <w:rFonts w:asciiTheme="minorBidi" w:hAnsiTheme="minorBidi"/>
          <w:sz w:val="32"/>
          <w:szCs w:val="32"/>
        </w:rPr>
        <w:t>71</w:t>
      </w:r>
    </w:p>
    <w:p w14:paraId="4DAC0581" w14:textId="0ECF9BE3" w:rsidR="00F82947" w:rsidRPr="001C4FDE" w:rsidRDefault="00F82947" w:rsidP="00B66E49">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B66E49">
        <w:rPr>
          <w:rFonts w:asciiTheme="minorBidi" w:hAnsiTheme="minorBidi"/>
          <w:sz w:val="32"/>
          <w:szCs w:val="32"/>
        </w:rPr>
        <w:t>24</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4AFBC7CB" w:rsidR="00873D8A" w:rsidRPr="00945EA6" w:rsidRDefault="00AF0DDE" w:rsidP="00B66E49">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B66E49">
        <w:rPr>
          <w:rFonts w:asciiTheme="minorBidi" w:hAnsiTheme="minorBidi"/>
          <w:sz w:val="32"/>
          <w:szCs w:val="32"/>
          <w:highlight w:val="green"/>
        </w:rPr>
        <w:t>23</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0BE0CDAB" w:rsidR="005B741A" w:rsidRPr="001C4FDE" w:rsidRDefault="00715921" w:rsidP="00B66E49">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B66E49">
        <w:rPr>
          <w:rFonts w:asciiTheme="minorBidi" w:hAnsiTheme="minorBidi"/>
          <w:b/>
          <w:bCs/>
          <w:sz w:val="36"/>
          <w:szCs w:val="36"/>
          <w:highlight w:val="yellow"/>
        </w:rPr>
        <w:t xml:space="preserve"> 91NUS</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B66E49">
        <w:rPr>
          <w:rFonts w:asciiTheme="minorBidi" w:hAnsiTheme="minorBidi"/>
          <w:b/>
          <w:bCs/>
          <w:sz w:val="36"/>
          <w:szCs w:val="36"/>
        </w:rPr>
        <w:t>71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35E94D05" w14:textId="5C5BA08C" w:rsidR="00AC4DB8" w:rsidRPr="00D26C08" w:rsidRDefault="00D00DA1" w:rsidP="00B66E49">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B66E49">
        <w:rPr>
          <w:rFonts w:asciiTheme="minorBidi" w:hAnsiTheme="minorBidi"/>
          <w:sz w:val="28"/>
          <w:szCs w:val="28"/>
          <w:highlight w:val="yellow"/>
        </w:rPr>
        <w:t>23</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B66E49">
        <w:rPr>
          <w:rFonts w:asciiTheme="minorBidi" w:hAnsiTheme="minorBidi"/>
          <w:sz w:val="28"/>
          <w:szCs w:val="28"/>
          <w:highlight w:val="yellow"/>
        </w:rPr>
        <w:t>26</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2ADDB9F" w:rsidR="00B30368" w:rsidRPr="001C4FDE" w:rsidRDefault="00B30368" w:rsidP="00B66E49">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B66E49">
              <w:rPr>
                <w:rFonts w:asciiTheme="minorBidi" w:hAnsiTheme="minorBidi"/>
                <w:b/>
                <w:bCs/>
                <w:sz w:val="28"/>
                <w:szCs w:val="28"/>
                <w:shd w:val="clear" w:color="auto" w:fill="FFFF00"/>
                <w:lang w:val="en-GB"/>
              </w:rPr>
              <w:t>91 NUS</w:t>
            </w:r>
            <w:r w:rsidR="00715921">
              <w:rPr>
                <w:rFonts w:asciiTheme="minorBidi" w:hAnsiTheme="minorBidi"/>
                <w:b/>
                <w:bCs/>
                <w:sz w:val="28"/>
                <w:szCs w:val="28"/>
                <w:shd w:val="clear" w:color="auto" w:fill="FFFF00"/>
                <w:lang w:val="en-GB"/>
              </w:rPr>
              <w:t xml:space="preserve"> / 2025 / </w:t>
            </w:r>
            <w:r w:rsidR="00B66E49">
              <w:rPr>
                <w:rFonts w:asciiTheme="minorBidi" w:hAnsiTheme="minorBidi"/>
                <w:b/>
                <w:bCs/>
                <w:sz w:val="28"/>
                <w:szCs w:val="28"/>
                <w:shd w:val="clear" w:color="auto" w:fill="FFFF00"/>
                <w:lang w:val="en-GB"/>
              </w:rPr>
              <w:t>71</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5FEBB0EF" w:rsidR="00B30368" w:rsidRPr="001C4FDE" w:rsidRDefault="00B30368" w:rsidP="00B66E49">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B66E49">
              <w:rPr>
                <w:rFonts w:asciiTheme="minorBidi" w:hAnsiTheme="minorBidi"/>
                <w:sz w:val="28"/>
                <w:szCs w:val="28"/>
                <w:lang w:val="en-GB"/>
              </w:rPr>
              <w:t>71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2D58DBD6" w:rsidR="008977F2" w:rsidRPr="001C4FDE" w:rsidRDefault="008977F2" w:rsidP="00B66E49">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B66E49">
              <w:rPr>
                <w:rFonts w:asciiTheme="minorBidi" w:hAnsiTheme="minorBidi"/>
                <w:b/>
                <w:bCs/>
                <w:sz w:val="28"/>
                <w:szCs w:val="28"/>
                <w:shd w:val="clear" w:color="auto" w:fill="FFFF00"/>
                <w:lang w:val="en-GB"/>
              </w:rPr>
              <w:t>16</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01AE9C9" w:rsidR="00B30368" w:rsidRPr="001C4FDE" w:rsidRDefault="00B30368" w:rsidP="00B66E49">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B66E49">
              <w:rPr>
                <w:rFonts w:asciiTheme="minorBidi" w:hAnsiTheme="minorBidi"/>
                <w:sz w:val="28"/>
                <w:szCs w:val="28"/>
                <w:shd w:val="clear" w:color="auto" w:fill="FFFF00"/>
                <w:lang w:val="en-GB"/>
              </w:rPr>
              <w:t>23</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334ACA0B" w:rsidR="00B30368" w:rsidRPr="001C4FDE" w:rsidRDefault="00B30368" w:rsidP="00B66E49">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B66E49">
              <w:rPr>
                <w:rFonts w:asciiTheme="minorBidi" w:hAnsiTheme="minorBidi"/>
                <w:sz w:val="28"/>
                <w:szCs w:val="28"/>
                <w:shd w:val="clear" w:color="auto" w:fill="FFFF00"/>
                <w:lang w:val="en-GB"/>
              </w:rPr>
              <w:t>20</w:t>
            </w:r>
            <w:r w:rsidR="00C7215B">
              <w:rPr>
                <w:rFonts w:asciiTheme="minorBidi" w:hAnsiTheme="minorBidi"/>
                <w:sz w:val="28"/>
                <w:szCs w:val="28"/>
                <w:shd w:val="clear" w:color="auto" w:fill="FFFF00"/>
                <w:lang w:val="en-GB"/>
              </w:rPr>
              <w:t>/1</w:t>
            </w:r>
            <w:r w:rsidR="003E05F1">
              <w:rPr>
                <w:rFonts w:asciiTheme="minorBidi" w:hAnsiTheme="minorBidi"/>
                <w:sz w:val="28"/>
                <w:szCs w:val="28"/>
                <w:shd w:val="clear" w:color="auto" w:fill="FFFF00"/>
                <w:lang w:val="en-GB"/>
              </w:rPr>
              <w:t>1</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4DF5B838" w:rsidR="00B30368" w:rsidRPr="001C4FDE" w:rsidRDefault="00B30368" w:rsidP="00B66E49">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B66E49">
              <w:rPr>
                <w:rFonts w:asciiTheme="minorBidi" w:hAnsiTheme="minorBidi"/>
                <w:sz w:val="28"/>
                <w:szCs w:val="28"/>
                <w:lang w:val="en-GB"/>
              </w:rPr>
              <w:t>91 NUS</w:t>
            </w:r>
            <w:r w:rsidR="00C7215B">
              <w:rPr>
                <w:rFonts w:asciiTheme="minorBidi" w:hAnsiTheme="minorBidi"/>
                <w:sz w:val="28"/>
                <w:szCs w:val="28"/>
                <w:lang w:val="en-GB"/>
              </w:rPr>
              <w:t xml:space="preserve"> /2025 / </w:t>
            </w:r>
            <w:r w:rsidR="00B66E49">
              <w:rPr>
                <w:rFonts w:asciiTheme="minorBidi" w:hAnsiTheme="minorBidi"/>
                <w:sz w:val="28"/>
                <w:szCs w:val="28"/>
                <w:lang w:val="en-GB"/>
              </w:rPr>
              <w:t>71</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08DBE874" w:rsidR="00B30368" w:rsidRPr="001C4FDE" w:rsidRDefault="00EF11B3" w:rsidP="00B66E49">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B66E49">
              <w:rPr>
                <w:rFonts w:asciiTheme="minorBidi" w:hAnsiTheme="minorBidi"/>
                <w:sz w:val="28"/>
                <w:szCs w:val="28"/>
                <w:highlight w:val="yellow"/>
                <w:lang w:val="en-GB"/>
              </w:rPr>
              <w:t>23</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4FE35AF6" w:rsidR="00B30368" w:rsidRPr="001C4FDE" w:rsidRDefault="00B30368" w:rsidP="00B66E49">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B66E49">
              <w:rPr>
                <w:rFonts w:asciiTheme="minorBidi" w:hAnsiTheme="minorBidi"/>
                <w:b/>
                <w:bCs/>
                <w:sz w:val="28"/>
                <w:szCs w:val="28"/>
                <w:highlight w:val="yellow"/>
                <w:lang w:val="en-GB"/>
              </w:rPr>
              <w:t xml:space="preserve"> 26</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4BC70776" w:rsidR="00895CA2" w:rsidRPr="001C4FDE" w:rsidRDefault="00895CA2" w:rsidP="00B66E49">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B66E49">
        <w:rPr>
          <w:rFonts w:asciiTheme="minorBidi" w:hAnsiTheme="minorBidi"/>
          <w:b/>
          <w:bCs/>
          <w:i/>
          <w:sz w:val="36"/>
          <w:szCs w:val="36"/>
        </w:rPr>
        <w:t>91 NUS</w:t>
      </w:r>
      <w:r w:rsidR="00C7215B" w:rsidRPr="00C7215B">
        <w:rPr>
          <w:rFonts w:asciiTheme="minorBidi" w:hAnsiTheme="minorBidi"/>
          <w:b/>
          <w:bCs/>
          <w:i/>
          <w:sz w:val="36"/>
          <w:szCs w:val="36"/>
        </w:rPr>
        <w:t xml:space="preserve"> /2025/ </w:t>
      </w:r>
      <w:r w:rsidR="00B66E49">
        <w:rPr>
          <w:rFonts w:asciiTheme="minorBidi" w:hAnsiTheme="minorBidi"/>
          <w:b/>
          <w:bCs/>
          <w:i/>
          <w:sz w:val="36"/>
          <w:szCs w:val="36"/>
        </w:rPr>
        <w:t>71</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Default="00851780" w:rsidP="00851780">
      <w:pPr>
        <w:jc w:val="right"/>
        <w:rPr>
          <w:rFonts w:asciiTheme="majorBidi" w:hAnsiTheme="majorBidi" w:cstheme="majorBidi"/>
          <w:sz w:val="24"/>
          <w:szCs w:val="24"/>
          <w:u w:val="single"/>
        </w:rPr>
      </w:pPr>
      <w:r w:rsidRPr="001C4FDE">
        <w:rPr>
          <w:rFonts w:asciiTheme="majorBidi" w:hAnsiTheme="majorBidi" w:cstheme="majorBidi"/>
          <w:sz w:val="24"/>
          <w:szCs w:val="24"/>
          <w:u w:val="single"/>
        </w:rPr>
        <w:t>Summary of technical specifications of medical supplies.</w:t>
      </w:r>
    </w:p>
    <w:p w14:paraId="4CD80C0A" w14:textId="77777777" w:rsidR="00C7405C" w:rsidRPr="001C4FDE" w:rsidRDefault="00C7405C" w:rsidP="00851780">
      <w:pPr>
        <w:jc w:val="right"/>
        <w:rPr>
          <w:rtl/>
          <w:lang w:bidi="ar-EG"/>
        </w:rPr>
      </w:pPr>
    </w:p>
    <w:tbl>
      <w:tblPr>
        <w:tblW w:w="10780" w:type="dxa"/>
        <w:tblInd w:w="-882" w:type="dxa"/>
        <w:tblLook w:val="04A0" w:firstRow="1" w:lastRow="0" w:firstColumn="1" w:lastColumn="0" w:noHBand="0" w:noVBand="1"/>
      </w:tblPr>
      <w:tblGrid>
        <w:gridCol w:w="505"/>
        <w:gridCol w:w="1361"/>
        <w:gridCol w:w="2398"/>
        <w:gridCol w:w="1042"/>
        <w:gridCol w:w="1759"/>
        <w:gridCol w:w="825"/>
        <w:gridCol w:w="1010"/>
        <w:gridCol w:w="904"/>
        <w:gridCol w:w="976"/>
      </w:tblGrid>
      <w:tr w:rsidR="00C7405C" w:rsidRPr="00C7405C" w14:paraId="657C9D0E" w14:textId="77777777" w:rsidTr="00C7405C">
        <w:trPr>
          <w:trHeight w:val="576"/>
        </w:trPr>
        <w:tc>
          <w:tcPr>
            <w:tcW w:w="10780"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1AF288F3" w14:textId="77777777" w:rsidR="00C7405C" w:rsidRPr="00C7405C" w:rsidRDefault="00C7405C" w:rsidP="00C7405C">
            <w:pPr>
              <w:spacing w:after="0" w:line="240" w:lineRule="auto"/>
              <w:jc w:val="center"/>
              <w:rPr>
                <w:rFonts w:ascii="Calibri" w:eastAsia="Times New Roman" w:hAnsi="Calibri" w:cs="Calibri"/>
                <w:b/>
                <w:bCs/>
                <w:color w:val="000000"/>
                <w:sz w:val="28"/>
                <w:szCs w:val="28"/>
              </w:rPr>
            </w:pPr>
            <w:r w:rsidRPr="00C7405C">
              <w:rPr>
                <w:rFonts w:ascii="Calibri" w:eastAsia="Times New Roman" w:hAnsi="Calibri" w:cs="Calibri"/>
                <w:b/>
                <w:bCs/>
                <w:color w:val="000000"/>
                <w:sz w:val="28"/>
                <w:szCs w:val="28"/>
              </w:rPr>
              <w:t>SUP 91 NUS-2025-</w:t>
            </w:r>
            <w:proofErr w:type="gramStart"/>
            <w:r w:rsidRPr="00C7405C">
              <w:rPr>
                <w:rFonts w:ascii="Calibri" w:eastAsia="Times New Roman" w:hAnsi="Calibri" w:cs="Calibri"/>
                <w:b/>
                <w:bCs/>
                <w:color w:val="000000"/>
                <w:sz w:val="28"/>
                <w:szCs w:val="28"/>
              </w:rPr>
              <w:t>71  -</w:t>
            </w:r>
            <w:proofErr w:type="gramEnd"/>
            <w:r w:rsidRPr="00C7405C">
              <w:rPr>
                <w:rFonts w:ascii="Calibri" w:eastAsia="Times New Roman" w:hAnsi="Calibri" w:cs="Calibri"/>
                <w:b/>
                <w:bCs/>
                <w:color w:val="000000"/>
                <w:sz w:val="28"/>
                <w:szCs w:val="28"/>
              </w:rPr>
              <w:t xml:space="preserve"> (CIP)      </w:t>
            </w:r>
          </w:p>
        </w:tc>
      </w:tr>
      <w:tr w:rsidR="00C7405C" w:rsidRPr="00C7405C" w14:paraId="2BBA3B10" w14:textId="77777777" w:rsidTr="00C7405C">
        <w:trPr>
          <w:trHeight w:val="138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78A20690" w14:textId="77777777" w:rsidR="00C7405C" w:rsidRPr="00C7405C" w:rsidRDefault="00C7405C" w:rsidP="00C7405C">
            <w:pPr>
              <w:spacing w:after="0" w:line="240" w:lineRule="auto"/>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No</w:t>
            </w:r>
          </w:p>
        </w:tc>
        <w:tc>
          <w:tcPr>
            <w:tcW w:w="1361" w:type="dxa"/>
            <w:tcBorders>
              <w:top w:val="nil"/>
              <w:left w:val="nil"/>
              <w:bottom w:val="single" w:sz="4" w:space="0" w:color="auto"/>
              <w:right w:val="single" w:sz="4" w:space="0" w:color="auto"/>
            </w:tcBorders>
            <w:shd w:val="clear" w:color="000000" w:fill="FFFFFF"/>
            <w:vAlign w:val="center"/>
            <w:hideMark/>
          </w:tcPr>
          <w:p w14:paraId="7AE2B267" w14:textId="77777777" w:rsidR="00C7405C" w:rsidRPr="00C7405C" w:rsidRDefault="00C7405C" w:rsidP="00C7405C">
            <w:pPr>
              <w:bidi/>
              <w:spacing w:after="0" w:line="240" w:lineRule="auto"/>
              <w:jc w:val="right"/>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National code</w:t>
            </w:r>
          </w:p>
        </w:tc>
        <w:tc>
          <w:tcPr>
            <w:tcW w:w="2398" w:type="dxa"/>
            <w:tcBorders>
              <w:top w:val="nil"/>
              <w:left w:val="nil"/>
              <w:bottom w:val="single" w:sz="4" w:space="0" w:color="auto"/>
              <w:right w:val="single" w:sz="4" w:space="0" w:color="auto"/>
            </w:tcBorders>
            <w:shd w:val="clear" w:color="000000" w:fill="FFFFFF"/>
            <w:vAlign w:val="center"/>
            <w:hideMark/>
          </w:tcPr>
          <w:p w14:paraId="65E30F6E" w14:textId="77777777" w:rsidR="00C7405C" w:rsidRPr="00C7405C" w:rsidRDefault="00C7405C" w:rsidP="00C7405C">
            <w:pPr>
              <w:bidi/>
              <w:spacing w:after="0" w:line="240" w:lineRule="auto"/>
              <w:jc w:val="right"/>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ITEM DESCRIPTION</w:t>
            </w:r>
          </w:p>
        </w:tc>
        <w:tc>
          <w:tcPr>
            <w:tcW w:w="1042" w:type="dxa"/>
            <w:tcBorders>
              <w:top w:val="nil"/>
              <w:left w:val="nil"/>
              <w:bottom w:val="single" w:sz="4" w:space="0" w:color="auto"/>
              <w:right w:val="single" w:sz="4" w:space="0" w:color="auto"/>
            </w:tcBorders>
            <w:shd w:val="clear" w:color="000000" w:fill="FFFFFF"/>
            <w:vAlign w:val="center"/>
            <w:hideMark/>
          </w:tcPr>
          <w:p w14:paraId="52D3CC19" w14:textId="77777777" w:rsidR="00C7405C" w:rsidRPr="00C7405C" w:rsidRDefault="00C7405C" w:rsidP="00C7405C">
            <w:pPr>
              <w:bidi/>
              <w:spacing w:after="0" w:line="240" w:lineRule="auto"/>
              <w:jc w:val="right"/>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UOM</w:t>
            </w:r>
          </w:p>
        </w:tc>
        <w:tc>
          <w:tcPr>
            <w:tcW w:w="1759" w:type="dxa"/>
            <w:tcBorders>
              <w:top w:val="nil"/>
              <w:left w:val="nil"/>
              <w:bottom w:val="single" w:sz="4" w:space="0" w:color="auto"/>
              <w:right w:val="single" w:sz="4" w:space="0" w:color="auto"/>
            </w:tcBorders>
            <w:shd w:val="clear" w:color="000000" w:fill="FFFFFF"/>
            <w:vAlign w:val="center"/>
            <w:hideMark/>
          </w:tcPr>
          <w:p w14:paraId="2249AC75" w14:textId="77777777" w:rsidR="00C7405C" w:rsidRPr="00C7405C" w:rsidRDefault="00C7405C" w:rsidP="00C7405C">
            <w:pPr>
              <w:bidi/>
              <w:spacing w:after="0" w:line="240" w:lineRule="auto"/>
              <w:jc w:val="right"/>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note of need</w:t>
            </w:r>
          </w:p>
        </w:tc>
        <w:tc>
          <w:tcPr>
            <w:tcW w:w="825" w:type="dxa"/>
            <w:tcBorders>
              <w:top w:val="nil"/>
              <w:left w:val="nil"/>
              <w:bottom w:val="single" w:sz="4" w:space="0" w:color="auto"/>
              <w:right w:val="single" w:sz="4" w:space="0" w:color="auto"/>
            </w:tcBorders>
            <w:shd w:val="clear" w:color="000000" w:fill="FFFFFF"/>
            <w:vAlign w:val="center"/>
            <w:hideMark/>
          </w:tcPr>
          <w:p w14:paraId="7F69C204" w14:textId="77777777" w:rsidR="00C7405C" w:rsidRPr="00C7405C" w:rsidRDefault="00C7405C" w:rsidP="00C7405C">
            <w:pPr>
              <w:bidi/>
              <w:spacing w:after="0" w:line="240" w:lineRule="auto"/>
              <w:jc w:val="right"/>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tl/>
              </w:rPr>
              <w:t>.</w:t>
            </w:r>
            <w:r w:rsidRPr="00C7405C">
              <w:rPr>
                <w:rFonts w:ascii="Calibri" w:eastAsia="Times New Roman" w:hAnsi="Calibri" w:cs="Calibri"/>
                <w:b/>
                <w:bCs/>
                <w:color w:val="000000"/>
                <w:sz w:val="24"/>
                <w:szCs w:val="24"/>
              </w:rPr>
              <w:t>QTY</w:t>
            </w:r>
          </w:p>
        </w:tc>
        <w:tc>
          <w:tcPr>
            <w:tcW w:w="1010" w:type="dxa"/>
            <w:tcBorders>
              <w:top w:val="nil"/>
              <w:left w:val="nil"/>
              <w:bottom w:val="single" w:sz="4" w:space="0" w:color="auto"/>
              <w:right w:val="single" w:sz="4" w:space="0" w:color="auto"/>
            </w:tcBorders>
            <w:shd w:val="clear" w:color="000000" w:fill="FFFFFF"/>
            <w:vAlign w:val="center"/>
            <w:hideMark/>
          </w:tcPr>
          <w:p w14:paraId="17451887" w14:textId="77777777" w:rsidR="00C7405C" w:rsidRPr="00C7405C" w:rsidRDefault="00C7405C" w:rsidP="00C7405C">
            <w:pPr>
              <w:bidi/>
              <w:spacing w:after="0" w:line="240" w:lineRule="auto"/>
              <w:jc w:val="center"/>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Price in us dollar</w:t>
            </w:r>
          </w:p>
        </w:tc>
        <w:tc>
          <w:tcPr>
            <w:tcW w:w="904" w:type="dxa"/>
            <w:tcBorders>
              <w:top w:val="nil"/>
              <w:left w:val="nil"/>
              <w:bottom w:val="single" w:sz="4" w:space="0" w:color="auto"/>
              <w:right w:val="single" w:sz="4" w:space="0" w:color="auto"/>
            </w:tcBorders>
            <w:shd w:val="clear" w:color="000000" w:fill="FFFFFF"/>
            <w:vAlign w:val="center"/>
            <w:hideMark/>
          </w:tcPr>
          <w:p w14:paraId="50CABD4C" w14:textId="77777777" w:rsidR="00C7405C" w:rsidRPr="00C7405C" w:rsidRDefault="00C7405C" w:rsidP="00C7405C">
            <w:pPr>
              <w:bidi/>
              <w:spacing w:after="0" w:line="240" w:lineRule="auto"/>
              <w:jc w:val="center"/>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tl/>
              </w:rPr>
              <w:t xml:space="preserve"> </w:t>
            </w:r>
            <w:r w:rsidRPr="00C7405C">
              <w:rPr>
                <w:rFonts w:ascii="Calibri" w:eastAsia="Times New Roman" w:hAnsi="Calibri" w:cs="Calibri"/>
                <w:b/>
                <w:bCs/>
                <w:color w:val="000000"/>
                <w:sz w:val="24"/>
                <w:szCs w:val="24"/>
              </w:rPr>
              <w:t>origin</w:t>
            </w:r>
          </w:p>
        </w:tc>
        <w:tc>
          <w:tcPr>
            <w:tcW w:w="976" w:type="dxa"/>
            <w:tcBorders>
              <w:top w:val="nil"/>
              <w:left w:val="nil"/>
              <w:bottom w:val="single" w:sz="4" w:space="0" w:color="auto"/>
              <w:right w:val="single" w:sz="4" w:space="0" w:color="auto"/>
            </w:tcBorders>
            <w:shd w:val="clear" w:color="000000" w:fill="FFFFFF"/>
            <w:vAlign w:val="center"/>
            <w:hideMark/>
          </w:tcPr>
          <w:p w14:paraId="0CCCE6AD" w14:textId="77777777" w:rsidR="00C7405C" w:rsidRPr="00C7405C" w:rsidRDefault="00C7405C" w:rsidP="00C7405C">
            <w:pPr>
              <w:bidi/>
              <w:spacing w:after="0" w:line="240" w:lineRule="auto"/>
              <w:jc w:val="center"/>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tl/>
              </w:rPr>
              <w:t xml:space="preserve"> </w:t>
            </w:r>
            <w:r w:rsidRPr="00C7405C">
              <w:rPr>
                <w:rFonts w:ascii="Calibri" w:eastAsia="Times New Roman" w:hAnsi="Calibri" w:cs="Calibri"/>
                <w:b/>
                <w:bCs/>
                <w:color w:val="000000"/>
                <w:sz w:val="24"/>
                <w:szCs w:val="24"/>
              </w:rPr>
              <w:t>note of cost</w:t>
            </w:r>
          </w:p>
        </w:tc>
      </w:tr>
      <w:tr w:rsidR="00C7405C" w:rsidRPr="00C7405C" w14:paraId="645A2EEC" w14:textId="77777777" w:rsidTr="00C7405C">
        <w:trPr>
          <w:trHeight w:val="10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2278A1D7" w14:textId="77777777" w:rsidR="00C7405C" w:rsidRPr="00C7405C" w:rsidRDefault="00C7405C" w:rsidP="00C7405C">
            <w:pPr>
              <w:spacing w:after="0" w:line="240" w:lineRule="auto"/>
              <w:jc w:val="center"/>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1</w:t>
            </w:r>
          </w:p>
        </w:tc>
        <w:tc>
          <w:tcPr>
            <w:tcW w:w="1361" w:type="dxa"/>
            <w:tcBorders>
              <w:top w:val="nil"/>
              <w:left w:val="nil"/>
              <w:bottom w:val="single" w:sz="4" w:space="0" w:color="auto"/>
              <w:right w:val="single" w:sz="4" w:space="0" w:color="auto"/>
            </w:tcBorders>
            <w:shd w:val="clear" w:color="000000" w:fill="FFFFFF"/>
            <w:vAlign w:val="center"/>
            <w:hideMark/>
          </w:tcPr>
          <w:p w14:paraId="08E58475"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NUS-DS00-001</w:t>
            </w:r>
          </w:p>
        </w:tc>
        <w:tc>
          <w:tcPr>
            <w:tcW w:w="2398" w:type="dxa"/>
            <w:tcBorders>
              <w:top w:val="nil"/>
              <w:left w:val="nil"/>
              <w:bottom w:val="single" w:sz="4" w:space="0" w:color="auto"/>
              <w:right w:val="single" w:sz="4" w:space="0" w:color="auto"/>
            </w:tcBorders>
            <w:shd w:val="clear" w:color="000000" w:fill="FFFFFF"/>
            <w:vAlign w:val="center"/>
            <w:hideMark/>
          </w:tcPr>
          <w:p w14:paraId="68173DB0"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  Cardiac reduced tip catheter for shunt </w:t>
            </w:r>
            <w:proofErr w:type="gramStart"/>
            <w:r w:rsidRPr="00C7405C">
              <w:rPr>
                <w:rFonts w:ascii="Calibri" w:eastAsia="Times New Roman" w:hAnsi="Calibri" w:cs="Calibri"/>
                <w:b/>
                <w:bCs/>
                <w:color w:val="000000"/>
                <w:sz w:val="20"/>
                <w:szCs w:val="20"/>
              </w:rPr>
              <w:t>( for</w:t>
            </w:r>
            <w:proofErr w:type="gramEnd"/>
            <w:r w:rsidRPr="00C7405C">
              <w:rPr>
                <w:rFonts w:ascii="Calibri" w:eastAsia="Times New Roman" w:hAnsi="Calibri" w:cs="Calibri"/>
                <w:b/>
                <w:bCs/>
                <w:color w:val="000000"/>
                <w:sz w:val="20"/>
                <w:szCs w:val="20"/>
              </w:rPr>
              <w:t xml:space="preserve"> infants)</w:t>
            </w:r>
          </w:p>
        </w:tc>
        <w:tc>
          <w:tcPr>
            <w:tcW w:w="1042" w:type="dxa"/>
            <w:tcBorders>
              <w:top w:val="nil"/>
              <w:left w:val="nil"/>
              <w:bottom w:val="single" w:sz="4" w:space="0" w:color="auto"/>
              <w:right w:val="single" w:sz="4" w:space="0" w:color="auto"/>
            </w:tcBorders>
            <w:shd w:val="clear" w:color="000000" w:fill="FFFFFF"/>
            <w:vAlign w:val="center"/>
            <w:hideMark/>
          </w:tcPr>
          <w:p w14:paraId="5EA68A30"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000000" w:fill="FFFFFF"/>
            <w:vAlign w:val="center"/>
            <w:hideMark/>
          </w:tcPr>
          <w:p w14:paraId="361039F1" w14:textId="77777777" w:rsidR="00C7405C" w:rsidRPr="00C7405C" w:rsidRDefault="00C7405C" w:rsidP="00C7405C">
            <w:pPr>
              <w:spacing w:after="0" w:line="240" w:lineRule="auto"/>
              <w:rPr>
                <w:rFonts w:ascii="Calibri" w:eastAsia="Times New Roman" w:hAnsi="Calibri" w:cs="Calibri"/>
                <w:b/>
                <w:bCs/>
                <w:color w:val="000000"/>
              </w:rPr>
            </w:pPr>
            <w:r w:rsidRPr="00C7405C">
              <w:rPr>
                <w:rFonts w:ascii="Calibri" w:eastAsia="Times New Roman" w:hAnsi="Calibri" w:cs="Calibri"/>
                <w:b/>
                <w:bCs/>
                <w:color w:val="000000"/>
              </w:rPr>
              <w:t> </w:t>
            </w:r>
          </w:p>
        </w:tc>
        <w:tc>
          <w:tcPr>
            <w:tcW w:w="825" w:type="dxa"/>
            <w:tcBorders>
              <w:top w:val="nil"/>
              <w:left w:val="nil"/>
              <w:bottom w:val="single" w:sz="4" w:space="0" w:color="auto"/>
              <w:right w:val="single" w:sz="4" w:space="0" w:color="auto"/>
            </w:tcBorders>
            <w:shd w:val="clear" w:color="000000" w:fill="FFFFFF"/>
            <w:vAlign w:val="bottom"/>
            <w:hideMark/>
          </w:tcPr>
          <w:p w14:paraId="278B989C"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281</w:t>
            </w:r>
          </w:p>
        </w:tc>
        <w:tc>
          <w:tcPr>
            <w:tcW w:w="1010" w:type="dxa"/>
            <w:tcBorders>
              <w:top w:val="nil"/>
              <w:left w:val="nil"/>
              <w:bottom w:val="single" w:sz="4" w:space="0" w:color="auto"/>
              <w:right w:val="single" w:sz="4" w:space="0" w:color="auto"/>
            </w:tcBorders>
            <w:shd w:val="clear" w:color="000000" w:fill="FFFFFF"/>
            <w:vAlign w:val="bottom"/>
            <w:hideMark/>
          </w:tcPr>
          <w:p w14:paraId="316A6C25"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57</w:t>
            </w:r>
          </w:p>
        </w:tc>
        <w:tc>
          <w:tcPr>
            <w:tcW w:w="904" w:type="dxa"/>
            <w:tcBorders>
              <w:top w:val="nil"/>
              <w:left w:val="nil"/>
              <w:bottom w:val="single" w:sz="4" w:space="0" w:color="auto"/>
              <w:right w:val="single" w:sz="4" w:space="0" w:color="auto"/>
            </w:tcBorders>
            <w:shd w:val="clear" w:color="000000" w:fill="FFFFFF"/>
            <w:vAlign w:val="bottom"/>
            <w:hideMark/>
          </w:tcPr>
          <w:p w14:paraId="5AC38841"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1A4F0407"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3432636F" w14:textId="77777777" w:rsidTr="00C7405C">
        <w:trPr>
          <w:trHeight w:val="696"/>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72C6FE48"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2</w:t>
            </w:r>
          </w:p>
        </w:tc>
        <w:tc>
          <w:tcPr>
            <w:tcW w:w="1361" w:type="dxa"/>
            <w:tcBorders>
              <w:top w:val="nil"/>
              <w:left w:val="nil"/>
              <w:bottom w:val="single" w:sz="4" w:space="0" w:color="auto"/>
              <w:right w:val="single" w:sz="4" w:space="0" w:color="auto"/>
            </w:tcBorders>
            <w:shd w:val="clear" w:color="000000" w:fill="FFFFFF"/>
            <w:vAlign w:val="center"/>
            <w:hideMark/>
          </w:tcPr>
          <w:p w14:paraId="5715F53C"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Nus-DS00-008</w:t>
            </w:r>
          </w:p>
        </w:tc>
        <w:tc>
          <w:tcPr>
            <w:tcW w:w="2398" w:type="dxa"/>
            <w:tcBorders>
              <w:top w:val="nil"/>
              <w:left w:val="nil"/>
              <w:bottom w:val="single" w:sz="4" w:space="0" w:color="auto"/>
              <w:right w:val="single" w:sz="4" w:space="0" w:color="auto"/>
            </w:tcBorders>
            <w:shd w:val="clear" w:color="000000" w:fill="FFFFFF"/>
            <w:vAlign w:val="center"/>
            <w:hideMark/>
          </w:tcPr>
          <w:p w14:paraId="006DD9FD"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Spinal needle G20</w:t>
            </w:r>
          </w:p>
        </w:tc>
        <w:tc>
          <w:tcPr>
            <w:tcW w:w="1042" w:type="dxa"/>
            <w:tcBorders>
              <w:top w:val="nil"/>
              <w:left w:val="nil"/>
              <w:bottom w:val="single" w:sz="4" w:space="0" w:color="auto"/>
              <w:right w:val="single" w:sz="4" w:space="0" w:color="auto"/>
            </w:tcBorders>
            <w:shd w:val="clear" w:color="000000" w:fill="FFFFFF"/>
            <w:noWrap/>
            <w:vAlign w:val="center"/>
            <w:hideMark/>
          </w:tcPr>
          <w:p w14:paraId="11507490"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000000" w:fill="FFFFFF"/>
            <w:vAlign w:val="center"/>
            <w:hideMark/>
          </w:tcPr>
          <w:p w14:paraId="56946DE3" w14:textId="77777777" w:rsidR="00C7405C" w:rsidRPr="00C7405C" w:rsidRDefault="00C7405C" w:rsidP="00C7405C">
            <w:pPr>
              <w:spacing w:after="0" w:line="240" w:lineRule="auto"/>
              <w:rPr>
                <w:rFonts w:ascii="Calibri" w:eastAsia="Times New Roman" w:hAnsi="Calibri" w:cs="Calibri"/>
                <w:b/>
                <w:bCs/>
                <w:color w:val="000000"/>
              </w:rPr>
            </w:pPr>
            <w:r w:rsidRPr="00C7405C">
              <w:rPr>
                <w:rFonts w:ascii="Calibri" w:eastAsia="Times New Roman" w:hAnsi="Calibri" w:cs="Calibri"/>
                <w:b/>
                <w:bCs/>
                <w:color w:val="000000"/>
              </w:rPr>
              <w:t> </w:t>
            </w:r>
          </w:p>
        </w:tc>
        <w:tc>
          <w:tcPr>
            <w:tcW w:w="825" w:type="dxa"/>
            <w:tcBorders>
              <w:top w:val="nil"/>
              <w:left w:val="nil"/>
              <w:bottom w:val="single" w:sz="4" w:space="0" w:color="auto"/>
              <w:right w:val="single" w:sz="4" w:space="0" w:color="auto"/>
            </w:tcBorders>
            <w:shd w:val="clear" w:color="000000" w:fill="FFFFFF"/>
            <w:vAlign w:val="center"/>
            <w:hideMark/>
          </w:tcPr>
          <w:p w14:paraId="17487DF0" w14:textId="77777777" w:rsidR="00C7405C" w:rsidRPr="00C7405C" w:rsidRDefault="00C7405C" w:rsidP="00C7405C">
            <w:pPr>
              <w:spacing w:after="0" w:line="240" w:lineRule="auto"/>
              <w:jc w:val="center"/>
              <w:rPr>
                <w:rFonts w:ascii="Calibri" w:eastAsia="Times New Roman" w:hAnsi="Calibri" w:cs="Calibri"/>
                <w:b/>
                <w:bCs/>
                <w:color w:val="000000"/>
                <w:sz w:val="16"/>
                <w:szCs w:val="16"/>
              </w:rPr>
            </w:pPr>
            <w:r w:rsidRPr="00C7405C">
              <w:rPr>
                <w:rFonts w:ascii="Calibri" w:eastAsia="Times New Roman" w:hAnsi="Calibri" w:cs="Calibri"/>
                <w:b/>
                <w:bCs/>
                <w:color w:val="000000"/>
                <w:sz w:val="16"/>
                <w:szCs w:val="16"/>
              </w:rPr>
              <w:t>6598</w:t>
            </w:r>
          </w:p>
        </w:tc>
        <w:tc>
          <w:tcPr>
            <w:tcW w:w="1010" w:type="dxa"/>
            <w:tcBorders>
              <w:top w:val="nil"/>
              <w:left w:val="nil"/>
              <w:bottom w:val="single" w:sz="4" w:space="0" w:color="auto"/>
              <w:right w:val="single" w:sz="4" w:space="0" w:color="auto"/>
            </w:tcBorders>
            <w:shd w:val="clear" w:color="000000" w:fill="FFFFFF"/>
            <w:vAlign w:val="bottom"/>
            <w:hideMark/>
          </w:tcPr>
          <w:p w14:paraId="53142186"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0.6</w:t>
            </w:r>
          </w:p>
        </w:tc>
        <w:tc>
          <w:tcPr>
            <w:tcW w:w="904" w:type="dxa"/>
            <w:tcBorders>
              <w:top w:val="nil"/>
              <w:left w:val="nil"/>
              <w:bottom w:val="single" w:sz="4" w:space="0" w:color="auto"/>
              <w:right w:val="single" w:sz="4" w:space="0" w:color="auto"/>
            </w:tcBorders>
            <w:shd w:val="clear" w:color="000000" w:fill="FFFFFF"/>
            <w:vAlign w:val="bottom"/>
            <w:hideMark/>
          </w:tcPr>
          <w:p w14:paraId="4656FA81"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11D50520"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2E7E8716" w14:textId="77777777" w:rsidTr="00C7405C">
        <w:trPr>
          <w:trHeight w:val="132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0C1D65C1"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3</w:t>
            </w:r>
          </w:p>
        </w:tc>
        <w:tc>
          <w:tcPr>
            <w:tcW w:w="1361" w:type="dxa"/>
            <w:tcBorders>
              <w:top w:val="nil"/>
              <w:left w:val="nil"/>
              <w:bottom w:val="single" w:sz="4" w:space="0" w:color="auto"/>
              <w:right w:val="single" w:sz="4" w:space="0" w:color="auto"/>
            </w:tcBorders>
            <w:shd w:val="clear" w:color="auto" w:fill="auto"/>
            <w:vAlign w:val="center"/>
            <w:hideMark/>
          </w:tcPr>
          <w:p w14:paraId="5ED55B14"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NUS-DE00-035</w:t>
            </w:r>
          </w:p>
        </w:tc>
        <w:tc>
          <w:tcPr>
            <w:tcW w:w="2398" w:type="dxa"/>
            <w:tcBorders>
              <w:top w:val="nil"/>
              <w:left w:val="nil"/>
              <w:bottom w:val="single" w:sz="4" w:space="0" w:color="auto"/>
              <w:right w:val="single" w:sz="4" w:space="0" w:color="auto"/>
            </w:tcBorders>
            <w:shd w:val="clear" w:color="auto" w:fill="auto"/>
            <w:vAlign w:val="center"/>
            <w:hideMark/>
          </w:tcPr>
          <w:p w14:paraId="3A13F06C"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Suction </w:t>
            </w:r>
            <w:proofErr w:type="gramStart"/>
            <w:r w:rsidRPr="00C7405C">
              <w:rPr>
                <w:rFonts w:ascii="Calibri" w:eastAsia="Times New Roman" w:hAnsi="Calibri" w:cs="Calibri"/>
                <w:b/>
                <w:bCs/>
                <w:color w:val="000000"/>
                <w:sz w:val="20"/>
                <w:szCs w:val="20"/>
              </w:rPr>
              <w:t>tube ,</w:t>
            </w:r>
            <w:proofErr w:type="gramEnd"/>
            <w:r w:rsidRPr="00C7405C">
              <w:rPr>
                <w:rFonts w:ascii="Calibri" w:eastAsia="Times New Roman" w:hAnsi="Calibri" w:cs="Calibri"/>
                <w:b/>
                <w:bCs/>
                <w:color w:val="000000"/>
                <w:sz w:val="20"/>
                <w:szCs w:val="20"/>
              </w:rPr>
              <w:t xml:space="preserve"> disposable , funnel-end , 3 meter long</w:t>
            </w:r>
          </w:p>
        </w:tc>
        <w:tc>
          <w:tcPr>
            <w:tcW w:w="1042" w:type="dxa"/>
            <w:tcBorders>
              <w:top w:val="nil"/>
              <w:left w:val="nil"/>
              <w:bottom w:val="single" w:sz="4" w:space="0" w:color="auto"/>
              <w:right w:val="single" w:sz="4" w:space="0" w:color="auto"/>
            </w:tcBorders>
            <w:shd w:val="clear" w:color="auto" w:fill="auto"/>
            <w:vAlign w:val="center"/>
            <w:hideMark/>
          </w:tcPr>
          <w:p w14:paraId="29FB3720"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pcs </w:t>
            </w:r>
          </w:p>
        </w:tc>
        <w:tc>
          <w:tcPr>
            <w:tcW w:w="1759" w:type="dxa"/>
            <w:tcBorders>
              <w:top w:val="nil"/>
              <w:left w:val="nil"/>
              <w:bottom w:val="single" w:sz="4" w:space="0" w:color="auto"/>
              <w:right w:val="single" w:sz="4" w:space="0" w:color="auto"/>
            </w:tcBorders>
            <w:shd w:val="clear" w:color="auto" w:fill="auto"/>
            <w:vAlign w:val="center"/>
            <w:hideMark/>
          </w:tcPr>
          <w:p w14:paraId="257EA2F0"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063DA2A3"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25287</w:t>
            </w:r>
          </w:p>
        </w:tc>
        <w:tc>
          <w:tcPr>
            <w:tcW w:w="1010" w:type="dxa"/>
            <w:tcBorders>
              <w:top w:val="nil"/>
              <w:left w:val="nil"/>
              <w:bottom w:val="single" w:sz="4" w:space="0" w:color="auto"/>
              <w:right w:val="single" w:sz="4" w:space="0" w:color="auto"/>
            </w:tcBorders>
            <w:shd w:val="clear" w:color="000000" w:fill="FFFFFF"/>
            <w:vAlign w:val="center"/>
            <w:hideMark/>
          </w:tcPr>
          <w:p w14:paraId="05950BB4" w14:textId="77777777" w:rsidR="00C7405C" w:rsidRPr="00C7405C" w:rsidRDefault="00C7405C" w:rsidP="00C7405C">
            <w:pPr>
              <w:spacing w:after="0" w:line="240" w:lineRule="auto"/>
              <w:ind w:firstLineChars="100" w:firstLine="221"/>
              <w:rPr>
                <w:rFonts w:ascii="Calibri" w:eastAsia="Times New Roman" w:hAnsi="Calibri" w:cs="Calibri"/>
                <w:b/>
                <w:bCs/>
                <w:color w:val="000000"/>
              </w:rPr>
            </w:pPr>
            <w:r w:rsidRPr="00C7405C">
              <w:rPr>
                <w:rFonts w:ascii="Calibri" w:eastAsia="Times New Roman" w:hAnsi="Calibri" w:cs="Calibri"/>
                <w:b/>
                <w:bCs/>
                <w:color w:val="000000"/>
              </w:rPr>
              <w:t>0.8</w:t>
            </w:r>
          </w:p>
        </w:tc>
        <w:tc>
          <w:tcPr>
            <w:tcW w:w="904" w:type="dxa"/>
            <w:tcBorders>
              <w:top w:val="nil"/>
              <w:left w:val="nil"/>
              <w:bottom w:val="single" w:sz="4" w:space="0" w:color="auto"/>
              <w:right w:val="single" w:sz="4" w:space="0" w:color="auto"/>
            </w:tcBorders>
            <w:shd w:val="clear" w:color="000000" w:fill="FFFFFF"/>
            <w:vAlign w:val="bottom"/>
            <w:hideMark/>
          </w:tcPr>
          <w:p w14:paraId="41EEAC9E"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7C60F406"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26325365" w14:textId="77777777" w:rsidTr="00C7405C">
        <w:trPr>
          <w:trHeight w:val="1476"/>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711290A"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4</w:t>
            </w:r>
          </w:p>
        </w:tc>
        <w:tc>
          <w:tcPr>
            <w:tcW w:w="1361" w:type="dxa"/>
            <w:tcBorders>
              <w:top w:val="nil"/>
              <w:left w:val="nil"/>
              <w:bottom w:val="single" w:sz="4" w:space="0" w:color="auto"/>
              <w:right w:val="single" w:sz="4" w:space="0" w:color="auto"/>
            </w:tcBorders>
            <w:shd w:val="clear" w:color="auto" w:fill="auto"/>
            <w:vAlign w:val="center"/>
            <w:hideMark/>
          </w:tcPr>
          <w:p w14:paraId="78603A7F"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NUS-DE00-052</w:t>
            </w:r>
          </w:p>
        </w:tc>
        <w:tc>
          <w:tcPr>
            <w:tcW w:w="2398" w:type="dxa"/>
            <w:tcBorders>
              <w:top w:val="nil"/>
              <w:left w:val="nil"/>
              <w:bottom w:val="single" w:sz="4" w:space="0" w:color="auto"/>
              <w:right w:val="single" w:sz="4" w:space="0" w:color="auto"/>
            </w:tcBorders>
            <w:shd w:val="clear" w:color="auto" w:fill="auto"/>
            <w:vAlign w:val="center"/>
            <w:hideMark/>
          </w:tcPr>
          <w:p w14:paraId="1EB1207C"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Sterile disposable nail brush </w:t>
            </w:r>
            <w:proofErr w:type="spellStart"/>
            <w:r w:rsidRPr="00C7405C">
              <w:rPr>
                <w:rFonts w:ascii="Calibri" w:eastAsia="Times New Roman" w:hAnsi="Calibri" w:cs="Calibri"/>
                <w:b/>
                <w:bCs/>
                <w:color w:val="000000"/>
                <w:sz w:val="20"/>
                <w:szCs w:val="20"/>
              </w:rPr>
              <w:t>impergnated</w:t>
            </w:r>
            <w:proofErr w:type="spellEnd"/>
            <w:r w:rsidRPr="00C7405C">
              <w:rPr>
                <w:rFonts w:ascii="Calibri" w:eastAsia="Times New Roman" w:hAnsi="Calibri" w:cs="Calibri"/>
                <w:b/>
                <w:bCs/>
                <w:color w:val="000000"/>
                <w:sz w:val="20"/>
                <w:szCs w:val="20"/>
              </w:rPr>
              <w:t xml:space="preserve"> with </w:t>
            </w:r>
            <w:proofErr w:type="gramStart"/>
            <w:r w:rsidRPr="00C7405C">
              <w:rPr>
                <w:rFonts w:ascii="Calibri" w:eastAsia="Times New Roman" w:hAnsi="Calibri" w:cs="Calibri"/>
                <w:b/>
                <w:bCs/>
                <w:color w:val="000000"/>
                <w:sz w:val="20"/>
                <w:szCs w:val="20"/>
              </w:rPr>
              <w:t>Betadine ,</w:t>
            </w:r>
            <w:proofErr w:type="gramEnd"/>
            <w:r w:rsidRPr="00C7405C">
              <w:rPr>
                <w:rFonts w:ascii="Calibri" w:eastAsia="Times New Roman" w:hAnsi="Calibri" w:cs="Calibri"/>
                <w:b/>
                <w:bCs/>
                <w:color w:val="000000"/>
                <w:sz w:val="20"/>
                <w:szCs w:val="20"/>
              </w:rPr>
              <w:t xml:space="preserve"> iodine or Chlorohexidine</w:t>
            </w:r>
          </w:p>
        </w:tc>
        <w:tc>
          <w:tcPr>
            <w:tcW w:w="1042" w:type="dxa"/>
            <w:tcBorders>
              <w:top w:val="nil"/>
              <w:left w:val="nil"/>
              <w:bottom w:val="single" w:sz="4" w:space="0" w:color="auto"/>
              <w:right w:val="single" w:sz="4" w:space="0" w:color="auto"/>
            </w:tcBorders>
            <w:shd w:val="clear" w:color="auto" w:fill="auto"/>
            <w:vAlign w:val="center"/>
            <w:hideMark/>
          </w:tcPr>
          <w:p w14:paraId="0C3802C0"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pcs </w:t>
            </w:r>
          </w:p>
        </w:tc>
        <w:tc>
          <w:tcPr>
            <w:tcW w:w="1759" w:type="dxa"/>
            <w:tcBorders>
              <w:top w:val="nil"/>
              <w:left w:val="nil"/>
              <w:bottom w:val="single" w:sz="4" w:space="0" w:color="auto"/>
              <w:right w:val="single" w:sz="4" w:space="0" w:color="auto"/>
            </w:tcBorders>
            <w:shd w:val="clear" w:color="auto" w:fill="auto"/>
            <w:vAlign w:val="center"/>
            <w:hideMark/>
          </w:tcPr>
          <w:p w14:paraId="5BCE4116"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12A3D1D2"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22347</w:t>
            </w:r>
          </w:p>
        </w:tc>
        <w:tc>
          <w:tcPr>
            <w:tcW w:w="1010" w:type="dxa"/>
            <w:tcBorders>
              <w:top w:val="nil"/>
              <w:left w:val="nil"/>
              <w:bottom w:val="single" w:sz="4" w:space="0" w:color="auto"/>
              <w:right w:val="single" w:sz="4" w:space="0" w:color="auto"/>
            </w:tcBorders>
            <w:shd w:val="clear" w:color="000000" w:fill="FFFFFF"/>
            <w:vAlign w:val="center"/>
            <w:hideMark/>
          </w:tcPr>
          <w:p w14:paraId="31B51D30" w14:textId="77777777" w:rsidR="00C7405C" w:rsidRPr="00C7405C" w:rsidRDefault="00C7405C" w:rsidP="00C7405C">
            <w:pPr>
              <w:spacing w:after="0" w:line="240" w:lineRule="auto"/>
              <w:ind w:firstLineChars="100" w:firstLine="221"/>
              <w:rPr>
                <w:rFonts w:ascii="Calibri" w:eastAsia="Times New Roman" w:hAnsi="Calibri" w:cs="Calibri"/>
                <w:b/>
                <w:bCs/>
                <w:color w:val="000000"/>
              </w:rPr>
            </w:pPr>
            <w:r w:rsidRPr="00C7405C">
              <w:rPr>
                <w:rFonts w:ascii="Calibri" w:eastAsia="Times New Roman" w:hAnsi="Calibri" w:cs="Calibri"/>
                <w:b/>
                <w:bCs/>
                <w:color w:val="000000"/>
              </w:rPr>
              <w:t>0.38</w:t>
            </w:r>
          </w:p>
        </w:tc>
        <w:tc>
          <w:tcPr>
            <w:tcW w:w="904" w:type="dxa"/>
            <w:tcBorders>
              <w:top w:val="nil"/>
              <w:left w:val="nil"/>
              <w:bottom w:val="single" w:sz="4" w:space="0" w:color="auto"/>
              <w:right w:val="single" w:sz="4" w:space="0" w:color="auto"/>
            </w:tcBorders>
            <w:shd w:val="clear" w:color="000000" w:fill="FFFFFF"/>
            <w:vAlign w:val="bottom"/>
            <w:hideMark/>
          </w:tcPr>
          <w:p w14:paraId="0C2D8140"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امريكي , اوربي , ياباني</w:t>
            </w:r>
          </w:p>
        </w:tc>
        <w:tc>
          <w:tcPr>
            <w:tcW w:w="976" w:type="dxa"/>
            <w:tcBorders>
              <w:top w:val="nil"/>
              <w:left w:val="nil"/>
              <w:bottom w:val="single" w:sz="4" w:space="0" w:color="auto"/>
              <w:right w:val="single" w:sz="4" w:space="0" w:color="auto"/>
            </w:tcBorders>
            <w:shd w:val="clear" w:color="000000" w:fill="FFFFFF"/>
            <w:vAlign w:val="bottom"/>
            <w:hideMark/>
          </w:tcPr>
          <w:p w14:paraId="48C41A50"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67C2D05D" w14:textId="77777777" w:rsidTr="00C7405C">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73B6057B"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lastRenderedPageBreak/>
              <w:t>5</w:t>
            </w:r>
          </w:p>
        </w:tc>
        <w:tc>
          <w:tcPr>
            <w:tcW w:w="1361" w:type="dxa"/>
            <w:tcBorders>
              <w:top w:val="nil"/>
              <w:left w:val="nil"/>
              <w:bottom w:val="single" w:sz="4" w:space="0" w:color="auto"/>
              <w:right w:val="single" w:sz="4" w:space="0" w:color="auto"/>
            </w:tcBorders>
            <w:shd w:val="clear" w:color="auto" w:fill="auto"/>
            <w:vAlign w:val="center"/>
            <w:hideMark/>
          </w:tcPr>
          <w:p w14:paraId="28FD3DF1"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NUS-DE00-053</w:t>
            </w:r>
          </w:p>
        </w:tc>
        <w:tc>
          <w:tcPr>
            <w:tcW w:w="2398" w:type="dxa"/>
            <w:tcBorders>
              <w:top w:val="nil"/>
              <w:left w:val="nil"/>
              <w:bottom w:val="single" w:sz="4" w:space="0" w:color="auto"/>
              <w:right w:val="single" w:sz="4" w:space="0" w:color="auto"/>
            </w:tcBorders>
            <w:shd w:val="clear" w:color="auto" w:fill="auto"/>
            <w:vAlign w:val="center"/>
            <w:hideMark/>
          </w:tcPr>
          <w:p w14:paraId="163DFC94"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Liga </w:t>
            </w:r>
            <w:proofErr w:type="gramStart"/>
            <w:r w:rsidRPr="00C7405C">
              <w:rPr>
                <w:rFonts w:ascii="Calibri" w:eastAsia="Times New Roman" w:hAnsi="Calibri" w:cs="Calibri"/>
                <w:b/>
                <w:bCs/>
                <w:color w:val="000000"/>
                <w:sz w:val="20"/>
                <w:szCs w:val="20"/>
              </w:rPr>
              <w:t>clips .</w:t>
            </w:r>
            <w:proofErr w:type="gramEnd"/>
            <w:r w:rsidRPr="00C7405C">
              <w:rPr>
                <w:rFonts w:ascii="Calibri" w:eastAsia="Times New Roman" w:hAnsi="Calibri" w:cs="Calibri"/>
                <w:b/>
                <w:bCs/>
                <w:color w:val="000000"/>
                <w:sz w:val="20"/>
                <w:szCs w:val="20"/>
              </w:rPr>
              <w:t xml:space="preserve"> (small) MRI compatible </w:t>
            </w:r>
          </w:p>
        </w:tc>
        <w:tc>
          <w:tcPr>
            <w:tcW w:w="1042" w:type="dxa"/>
            <w:tcBorders>
              <w:top w:val="nil"/>
              <w:left w:val="nil"/>
              <w:bottom w:val="single" w:sz="4" w:space="0" w:color="auto"/>
              <w:right w:val="single" w:sz="4" w:space="0" w:color="auto"/>
            </w:tcBorders>
            <w:shd w:val="clear" w:color="auto" w:fill="auto"/>
            <w:vAlign w:val="center"/>
            <w:hideMark/>
          </w:tcPr>
          <w:p w14:paraId="630F6BD1"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cartridges </w:t>
            </w:r>
          </w:p>
        </w:tc>
        <w:tc>
          <w:tcPr>
            <w:tcW w:w="1759" w:type="dxa"/>
            <w:tcBorders>
              <w:top w:val="nil"/>
              <w:left w:val="nil"/>
              <w:bottom w:val="single" w:sz="4" w:space="0" w:color="auto"/>
              <w:right w:val="single" w:sz="4" w:space="0" w:color="auto"/>
            </w:tcBorders>
            <w:shd w:val="clear" w:color="auto" w:fill="auto"/>
            <w:vAlign w:val="center"/>
            <w:hideMark/>
          </w:tcPr>
          <w:p w14:paraId="61A817A7" w14:textId="77777777" w:rsidR="00C7405C" w:rsidRPr="00C7405C" w:rsidRDefault="00C7405C" w:rsidP="00C7405C">
            <w:pPr>
              <w:spacing w:after="0" w:line="240" w:lineRule="auto"/>
              <w:jc w:val="center"/>
              <w:rPr>
                <w:rFonts w:ascii="Calibri" w:eastAsia="Times New Roman" w:hAnsi="Calibri" w:cs="Calibri"/>
                <w:b/>
                <w:bCs/>
                <w:color w:val="000000"/>
                <w:sz w:val="16"/>
                <w:szCs w:val="16"/>
              </w:rPr>
            </w:pPr>
            <w:r w:rsidRPr="00C7405C">
              <w:rPr>
                <w:rFonts w:ascii="Calibri" w:eastAsia="Times New Roman" w:hAnsi="Calibri" w:cs="Calibri"/>
                <w:b/>
                <w:bCs/>
                <w:color w:val="000000"/>
                <w:sz w:val="16"/>
                <w:szCs w:val="16"/>
              </w:rPr>
              <w:t xml:space="preserve"> </w:t>
            </w:r>
            <w:r w:rsidRPr="00C7405C">
              <w:rPr>
                <w:rFonts w:ascii="Calibri" w:eastAsia="Times New Roman" w:hAnsi="Calibri" w:cs="Calibri"/>
                <w:b/>
                <w:bCs/>
                <w:color w:val="000000"/>
                <w:sz w:val="16"/>
                <w:szCs w:val="16"/>
                <w:rtl/>
              </w:rPr>
              <w:t>التأكيد على</w:t>
            </w:r>
            <w:r w:rsidRPr="00C7405C">
              <w:rPr>
                <w:rFonts w:ascii="Calibri" w:eastAsia="Times New Roman" w:hAnsi="Calibri" w:cs="Calibri"/>
                <w:b/>
                <w:bCs/>
                <w:color w:val="000000"/>
                <w:sz w:val="16"/>
                <w:szCs w:val="16"/>
              </w:rPr>
              <w:t xml:space="preserve">  </w:t>
            </w:r>
            <w:r w:rsidRPr="00C7405C">
              <w:rPr>
                <w:rFonts w:ascii="Calibri" w:eastAsia="Times New Roman" w:hAnsi="Calibri" w:cs="Calibri"/>
                <w:b/>
                <w:bCs/>
                <w:color w:val="000000"/>
                <w:sz w:val="16"/>
                <w:szCs w:val="16"/>
                <w:rtl/>
              </w:rPr>
              <w:t>طلب هذه المادة مع</w:t>
            </w:r>
            <w:r w:rsidRPr="00C7405C">
              <w:rPr>
                <w:rFonts w:ascii="Calibri" w:eastAsia="Times New Roman" w:hAnsi="Calibri" w:cs="Calibri"/>
                <w:b/>
                <w:bCs/>
                <w:color w:val="000000"/>
                <w:sz w:val="16"/>
                <w:szCs w:val="16"/>
              </w:rPr>
              <w:t xml:space="preserve">  </w:t>
            </w:r>
            <w:proofErr w:type="spellStart"/>
            <w:r w:rsidRPr="00C7405C">
              <w:rPr>
                <w:rFonts w:ascii="Calibri" w:eastAsia="Times New Roman" w:hAnsi="Calibri" w:cs="Calibri"/>
                <w:b/>
                <w:bCs/>
                <w:color w:val="000000"/>
                <w:sz w:val="16"/>
                <w:szCs w:val="16"/>
              </w:rPr>
              <w:t>applicater</w:t>
            </w:r>
            <w:proofErr w:type="spellEnd"/>
            <w:r w:rsidRPr="00C7405C">
              <w:rPr>
                <w:rFonts w:ascii="Calibri" w:eastAsia="Times New Roman" w:hAnsi="Calibri" w:cs="Calibri"/>
                <w:b/>
                <w:bCs/>
                <w:color w:val="000000"/>
                <w:sz w:val="16"/>
                <w:szCs w:val="16"/>
              </w:rPr>
              <w:t xml:space="preserve">  </w:t>
            </w:r>
            <w:r w:rsidRPr="00C7405C">
              <w:rPr>
                <w:rFonts w:ascii="Calibri" w:eastAsia="Times New Roman" w:hAnsi="Calibri" w:cs="Calibri"/>
                <w:b/>
                <w:bCs/>
                <w:color w:val="000000"/>
                <w:sz w:val="16"/>
                <w:szCs w:val="16"/>
                <w:rtl/>
              </w:rPr>
              <w:t>الخاص بها حين دراسة المادة من قبل اللجنة الفنية</w:t>
            </w:r>
            <w:r w:rsidRPr="00C7405C">
              <w:rPr>
                <w:rFonts w:ascii="Calibri" w:eastAsia="Times New Roman" w:hAnsi="Calibri" w:cs="Calibri"/>
                <w:b/>
                <w:bCs/>
                <w:color w:val="000000"/>
                <w:sz w:val="16"/>
                <w:szCs w:val="16"/>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08A03CA2"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1124</w:t>
            </w:r>
          </w:p>
        </w:tc>
        <w:tc>
          <w:tcPr>
            <w:tcW w:w="1010" w:type="dxa"/>
            <w:tcBorders>
              <w:top w:val="nil"/>
              <w:left w:val="nil"/>
              <w:bottom w:val="single" w:sz="4" w:space="0" w:color="auto"/>
              <w:right w:val="single" w:sz="4" w:space="0" w:color="auto"/>
            </w:tcBorders>
            <w:shd w:val="clear" w:color="000000" w:fill="FFFFFF"/>
            <w:vAlign w:val="bottom"/>
            <w:hideMark/>
          </w:tcPr>
          <w:p w14:paraId="0642D9F6"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2.8</w:t>
            </w:r>
          </w:p>
        </w:tc>
        <w:tc>
          <w:tcPr>
            <w:tcW w:w="904" w:type="dxa"/>
            <w:tcBorders>
              <w:top w:val="nil"/>
              <w:left w:val="nil"/>
              <w:bottom w:val="single" w:sz="4" w:space="0" w:color="auto"/>
              <w:right w:val="single" w:sz="4" w:space="0" w:color="auto"/>
            </w:tcBorders>
            <w:shd w:val="clear" w:color="000000" w:fill="FFFFFF"/>
            <w:vAlign w:val="bottom"/>
            <w:hideMark/>
          </w:tcPr>
          <w:p w14:paraId="4DB0744E"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056AA82F"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3DBE8A6D" w14:textId="77777777" w:rsidTr="00C7405C">
        <w:trPr>
          <w:trHeight w:val="1416"/>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37C06FF4"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6</w:t>
            </w:r>
          </w:p>
        </w:tc>
        <w:tc>
          <w:tcPr>
            <w:tcW w:w="1361" w:type="dxa"/>
            <w:tcBorders>
              <w:top w:val="nil"/>
              <w:left w:val="nil"/>
              <w:bottom w:val="single" w:sz="4" w:space="0" w:color="auto"/>
              <w:right w:val="single" w:sz="4" w:space="0" w:color="auto"/>
            </w:tcBorders>
            <w:shd w:val="clear" w:color="auto" w:fill="auto"/>
            <w:vAlign w:val="center"/>
            <w:hideMark/>
          </w:tcPr>
          <w:p w14:paraId="6C93BA41"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NUS-DE00-054</w:t>
            </w:r>
          </w:p>
        </w:tc>
        <w:tc>
          <w:tcPr>
            <w:tcW w:w="2398" w:type="dxa"/>
            <w:tcBorders>
              <w:top w:val="nil"/>
              <w:left w:val="nil"/>
              <w:bottom w:val="single" w:sz="4" w:space="0" w:color="auto"/>
              <w:right w:val="single" w:sz="4" w:space="0" w:color="auto"/>
            </w:tcBorders>
            <w:shd w:val="clear" w:color="auto" w:fill="auto"/>
            <w:vAlign w:val="center"/>
            <w:hideMark/>
          </w:tcPr>
          <w:p w14:paraId="7A5D4EEA"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Liga </w:t>
            </w:r>
            <w:proofErr w:type="gramStart"/>
            <w:r w:rsidRPr="00C7405C">
              <w:rPr>
                <w:rFonts w:ascii="Calibri" w:eastAsia="Times New Roman" w:hAnsi="Calibri" w:cs="Calibri"/>
                <w:b/>
                <w:bCs/>
                <w:color w:val="000000"/>
                <w:sz w:val="20"/>
                <w:szCs w:val="20"/>
              </w:rPr>
              <w:t>clips .</w:t>
            </w:r>
            <w:proofErr w:type="gramEnd"/>
            <w:r w:rsidRPr="00C7405C">
              <w:rPr>
                <w:rFonts w:ascii="Calibri" w:eastAsia="Times New Roman" w:hAnsi="Calibri" w:cs="Calibri"/>
                <w:b/>
                <w:bCs/>
                <w:color w:val="000000"/>
                <w:sz w:val="20"/>
                <w:szCs w:val="20"/>
              </w:rPr>
              <w:t>(medium) MRI compatible</w:t>
            </w:r>
          </w:p>
        </w:tc>
        <w:tc>
          <w:tcPr>
            <w:tcW w:w="1042" w:type="dxa"/>
            <w:tcBorders>
              <w:top w:val="nil"/>
              <w:left w:val="nil"/>
              <w:bottom w:val="single" w:sz="4" w:space="0" w:color="auto"/>
              <w:right w:val="single" w:sz="4" w:space="0" w:color="auto"/>
            </w:tcBorders>
            <w:shd w:val="clear" w:color="auto" w:fill="auto"/>
            <w:vAlign w:val="center"/>
            <w:hideMark/>
          </w:tcPr>
          <w:p w14:paraId="68A95839"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cartridges </w:t>
            </w:r>
          </w:p>
        </w:tc>
        <w:tc>
          <w:tcPr>
            <w:tcW w:w="1759" w:type="dxa"/>
            <w:tcBorders>
              <w:top w:val="nil"/>
              <w:left w:val="nil"/>
              <w:bottom w:val="single" w:sz="4" w:space="0" w:color="auto"/>
              <w:right w:val="single" w:sz="4" w:space="0" w:color="auto"/>
            </w:tcBorders>
            <w:shd w:val="clear" w:color="auto" w:fill="auto"/>
            <w:vAlign w:val="center"/>
            <w:hideMark/>
          </w:tcPr>
          <w:p w14:paraId="43AA6E3B" w14:textId="77777777" w:rsidR="00C7405C" w:rsidRPr="00C7405C" w:rsidRDefault="00C7405C" w:rsidP="00C7405C">
            <w:pPr>
              <w:spacing w:after="0" w:line="240" w:lineRule="auto"/>
              <w:jc w:val="center"/>
              <w:rPr>
                <w:rFonts w:ascii="Calibri" w:eastAsia="Times New Roman" w:hAnsi="Calibri" w:cs="Calibri"/>
                <w:b/>
                <w:bCs/>
                <w:color w:val="000000"/>
                <w:sz w:val="16"/>
                <w:szCs w:val="16"/>
              </w:rPr>
            </w:pPr>
            <w:r w:rsidRPr="00C7405C">
              <w:rPr>
                <w:rFonts w:ascii="Calibri" w:eastAsia="Times New Roman" w:hAnsi="Calibri" w:cs="Calibri"/>
                <w:b/>
                <w:bCs/>
                <w:color w:val="000000"/>
                <w:sz w:val="16"/>
                <w:szCs w:val="16"/>
              </w:rPr>
              <w:t xml:space="preserve"> </w:t>
            </w:r>
            <w:r w:rsidRPr="00C7405C">
              <w:rPr>
                <w:rFonts w:ascii="Calibri" w:eastAsia="Times New Roman" w:hAnsi="Calibri" w:cs="Calibri"/>
                <w:b/>
                <w:bCs/>
                <w:color w:val="000000"/>
                <w:sz w:val="16"/>
                <w:szCs w:val="16"/>
                <w:rtl/>
              </w:rPr>
              <w:t>التأكيد على</w:t>
            </w:r>
            <w:r w:rsidRPr="00C7405C">
              <w:rPr>
                <w:rFonts w:ascii="Calibri" w:eastAsia="Times New Roman" w:hAnsi="Calibri" w:cs="Calibri"/>
                <w:b/>
                <w:bCs/>
                <w:color w:val="000000"/>
                <w:sz w:val="16"/>
                <w:szCs w:val="16"/>
              </w:rPr>
              <w:t xml:space="preserve">  </w:t>
            </w:r>
            <w:r w:rsidRPr="00C7405C">
              <w:rPr>
                <w:rFonts w:ascii="Calibri" w:eastAsia="Times New Roman" w:hAnsi="Calibri" w:cs="Calibri"/>
                <w:b/>
                <w:bCs/>
                <w:color w:val="000000"/>
                <w:sz w:val="16"/>
                <w:szCs w:val="16"/>
                <w:rtl/>
              </w:rPr>
              <w:t>طلب هذه المادة مع</w:t>
            </w:r>
            <w:r w:rsidRPr="00C7405C">
              <w:rPr>
                <w:rFonts w:ascii="Calibri" w:eastAsia="Times New Roman" w:hAnsi="Calibri" w:cs="Calibri"/>
                <w:b/>
                <w:bCs/>
                <w:color w:val="000000"/>
                <w:sz w:val="16"/>
                <w:szCs w:val="16"/>
              </w:rPr>
              <w:t xml:space="preserve">  </w:t>
            </w:r>
            <w:proofErr w:type="spellStart"/>
            <w:r w:rsidRPr="00C7405C">
              <w:rPr>
                <w:rFonts w:ascii="Calibri" w:eastAsia="Times New Roman" w:hAnsi="Calibri" w:cs="Calibri"/>
                <w:b/>
                <w:bCs/>
                <w:color w:val="000000"/>
                <w:sz w:val="16"/>
                <w:szCs w:val="16"/>
              </w:rPr>
              <w:t>applicater</w:t>
            </w:r>
            <w:proofErr w:type="spellEnd"/>
            <w:r w:rsidRPr="00C7405C">
              <w:rPr>
                <w:rFonts w:ascii="Calibri" w:eastAsia="Times New Roman" w:hAnsi="Calibri" w:cs="Calibri"/>
                <w:b/>
                <w:bCs/>
                <w:color w:val="000000"/>
                <w:sz w:val="16"/>
                <w:szCs w:val="16"/>
              </w:rPr>
              <w:t xml:space="preserve">  </w:t>
            </w:r>
            <w:r w:rsidRPr="00C7405C">
              <w:rPr>
                <w:rFonts w:ascii="Calibri" w:eastAsia="Times New Roman" w:hAnsi="Calibri" w:cs="Calibri"/>
                <w:b/>
                <w:bCs/>
                <w:color w:val="000000"/>
                <w:sz w:val="16"/>
                <w:szCs w:val="16"/>
                <w:rtl/>
              </w:rPr>
              <w:t>الخاص بها حين دراسة المادة من قبل اللجنة الفنية</w:t>
            </w:r>
            <w:r w:rsidRPr="00C7405C">
              <w:rPr>
                <w:rFonts w:ascii="Calibri" w:eastAsia="Times New Roman" w:hAnsi="Calibri" w:cs="Calibri"/>
                <w:b/>
                <w:bCs/>
                <w:color w:val="000000"/>
                <w:sz w:val="16"/>
                <w:szCs w:val="16"/>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7C539A02"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1164</w:t>
            </w:r>
          </w:p>
        </w:tc>
        <w:tc>
          <w:tcPr>
            <w:tcW w:w="1010" w:type="dxa"/>
            <w:tcBorders>
              <w:top w:val="nil"/>
              <w:left w:val="nil"/>
              <w:bottom w:val="single" w:sz="4" w:space="0" w:color="auto"/>
              <w:right w:val="single" w:sz="4" w:space="0" w:color="auto"/>
            </w:tcBorders>
            <w:shd w:val="clear" w:color="000000" w:fill="FFFFFF"/>
            <w:vAlign w:val="bottom"/>
            <w:hideMark/>
          </w:tcPr>
          <w:p w14:paraId="2E4830FE"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2.8</w:t>
            </w:r>
          </w:p>
        </w:tc>
        <w:tc>
          <w:tcPr>
            <w:tcW w:w="904" w:type="dxa"/>
            <w:tcBorders>
              <w:top w:val="nil"/>
              <w:left w:val="nil"/>
              <w:bottom w:val="single" w:sz="4" w:space="0" w:color="auto"/>
              <w:right w:val="single" w:sz="4" w:space="0" w:color="auto"/>
            </w:tcBorders>
            <w:shd w:val="clear" w:color="000000" w:fill="FFFFFF"/>
            <w:vAlign w:val="bottom"/>
            <w:hideMark/>
          </w:tcPr>
          <w:p w14:paraId="228C5A44"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7D6F9BF2"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487B6B46" w14:textId="77777777" w:rsidTr="00C7405C">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1D146A5"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7</w:t>
            </w:r>
          </w:p>
        </w:tc>
        <w:tc>
          <w:tcPr>
            <w:tcW w:w="1361" w:type="dxa"/>
            <w:tcBorders>
              <w:top w:val="nil"/>
              <w:left w:val="nil"/>
              <w:bottom w:val="single" w:sz="4" w:space="0" w:color="auto"/>
              <w:right w:val="single" w:sz="4" w:space="0" w:color="auto"/>
            </w:tcBorders>
            <w:shd w:val="clear" w:color="auto" w:fill="auto"/>
            <w:vAlign w:val="center"/>
            <w:hideMark/>
          </w:tcPr>
          <w:p w14:paraId="649019FB"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NUS-DE00-055</w:t>
            </w:r>
          </w:p>
        </w:tc>
        <w:tc>
          <w:tcPr>
            <w:tcW w:w="2398" w:type="dxa"/>
            <w:tcBorders>
              <w:top w:val="nil"/>
              <w:left w:val="nil"/>
              <w:bottom w:val="single" w:sz="4" w:space="0" w:color="auto"/>
              <w:right w:val="single" w:sz="4" w:space="0" w:color="auto"/>
            </w:tcBorders>
            <w:shd w:val="clear" w:color="auto" w:fill="auto"/>
            <w:vAlign w:val="center"/>
            <w:hideMark/>
          </w:tcPr>
          <w:p w14:paraId="07419D8F"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Liga </w:t>
            </w:r>
            <w:proofErr w:type="gramStart"/>
            <w:r w:rsidRPr="00C7405C">
              <w:rPr>
                <w:rFonts w:ascii="Calibri" w:eastAsia="Times New Roman" w:hAnsi="Calibri" w:cs="Calibri"/>
                <w:b/>
                <w:bCs/>
                <w:color w:val="000000"/>
                <w:sz w:val="20"/>
                <w:szCs w:val="20"/>
              </w:rPr>
              <w:t>clips .</w:t>
            </w:r>
            <w:proofErr w:type="gramEnd"/>
            <w:r w:rsidRPr="00C7405C">
              <w:rPr>
                <w:rFonts w:ascii="Calibri" w:eastAsia="Times New Roman" w:hAnsi="Calibri" w:cs="Calibri"/>
                <w:b/>
                <w:bCs/>
                <w:color w:val="000000"/>
                <w:sz w:val="20"/>
                <w:szCs w:val="20"/>
              </w:rPr>
              <w:t>(large) MRI compatible</w:t>
            </w:r>
          </w:p>
        </w:tc>
        <w:tc>
          <w:tcPr>
            <w:tcW w:w="1042" w:type="dxa"/>
            <w:tcBorders>
              <w:top w:val="nil"/>
              <w:left w:val="nil"/>
              <w:bottom w:val="single" w:sz="4" w:space="0" w:color="auto"/>
              <w:right w:val="single" w:sz="4" w:space="0" w:color="auto"/>
            </w:tcBorders>
            <w:shd w:val="clear" w:color="auto" w:fill="auto"/>
            <w:vAlign w:val="center"/>
            <w:hideMark/>
          </w:tcPr>
          <w:p w14:paraId="7B463596"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 xml:space="preserve">cartridges </w:t>
            </w:r>
          </w:p>
        </w:tc>
        <w:tc>
          <w:tcPr>
            <w:tcW w:w="1759" w:type="dxa"/>
            <w:tcBorders>
              <w:top w:val="nil"/>
              <w:left w:val="nil"/>
              <w:bottom w:val="single" w:sz="4" w:space="0" w:color="auto"/>
              <w:right w:val="single" w:sz="4" w:space="0" w:color="auto"/>
            </w:tcBorders>
            <w:shd w:val="clear" w:color="auto" w:fill="auto"/>
            <w:vAlign w:val="center"/>
            <w:hideMark/>
          </w:tcPr>
          <w:p w14:paraId="4F82B600" w14:textId="77777777" w:rsidR="00C7405C" w:rsidRPr="00C7405C" w:rsidRDefault="00C7405C" w:rsidP="00C7405C">
            <w:pPr>
              <w:spacing w:after="0" w:line="240" w:lineRule="auto"/>
              <w:jc w:val="center"/>
              <w:rPr>
                <w:rFonts w:ascii="Calibri" w:eastAsia="Times New Roman" w:hAnsi="Calibri" w:cs="Calibri"/>
                <w:b/>
                <w:bCs/>
                <w:color w:val="000000"/>
                <w:sz w:val="14"/>
                <w:szCs w:val="14"/>
              </w:rPr>
            </w:pPr>
            <w:r w:rsidRPr="00C7405C">
              <w:rPr>
                <w:rFonts w:ascii="Calibri" w:eastAsia="Times New Roman" w:hAnsi="Calibri" w:cs="Calibri"/>
                <w:b/>
                <w:bCs/>
                <w:color w:val="000000"/>
                <w:sz w:val="14"/>
                <w:szCs w:val="14"/>
              </w:rPr>
              <w:t xml:space="preserve"> </w:t>
            </w:r>
            <w:r w:rsidRPr="00C7405C">
              <w:rPr>
                <w:rFonts w:ascii="Calibri" w:eastAsia="Times New Roman" w:hAnsi="Calibri" w:cs="Calibri"/>
                <w:b/>
                <w:bCs/>
                <w:color w:val="000000"/>
                <w:sz w:val="14"/>
                <w:szCs w:val="14"/>
                <w:rtl/>
              </w:rPr>
              <w:t>التأكيد على</w:t>
            </w:r>
            <w:r w:rsidRPr="00C7405C">
              <w:rPr>
                <w:rFonts w:ascii="Calibri" w:eastAsia="Times New Roman" w:hAnsi="Calibri" w:cs="Calibri"/>
                <w:b/>
                <w:bCs/>
                <w:color w:val="000000"/>
                <w:sz w:val="14"/>
                <w:szCs w:val="14"/>
              </w:rPr>
              <w:t xml:space="preserve">  </w:t>
            </w:r>
            <w:r w:rsidRPr="00C7405C">
              <w:rPr>
                <w:rFonts w:ascii="Calibri" w:eastAsia="Times New Roman" w:hAnsi="Calibri" w:cs="Calibri"/>
                <w:b/>
                <w:bCs/>
                <w:color w:val="000000"/>
                <w:sz w:val="14"/>
                <w:szCs w:val="14"/>
                <w:rtl/>
              </w:rPr>
              <w:t>طلب هذه المادة مع</w:t>
            </w:r>
            <w:r w:rsidRPr="00C7405C">
              <w:rPr>
                <w:rFonts w:ascii="Calibri" w:eastAsia="Times New Roman" w:hAnsi="Calibri" w:cs="Calibri"/>
                <w:b/>
                <w:bCs/>
                <w:color w:val="000000"/>
                <w:sz w:val="14"/>
                <w:szCs w:val="14"/>
              </w:rPr>
              <w:t xml:space="preserve">  </w:t>
            </w:r>
            <w:proofErr w:type="spellStart"/>
            <w:r w:rsidRPr="00C7405C">
              <w:rPr>
                <w:rFonts w:ascii="Calibri" w:eastAsia="Times New Roman" w:hAnsi="Calibri" w:cs="Calibri"/>
                <w:b/>
                <w:bCs/>
                <w:color w:val="000000"/>
                <w:sz w:val="14"/>
                <w:szCs w:val="14"/>
              </w:rPr>
              <w:t>applicater</w:t>
            </w:r>
            <w:proofErr w:type="spellEnd"/>
            <w:r w:rsidRPr="00C7405C">
              <w:rPr>
                <w:rFonts w:ascii="Calibri" w:eastAsia="Times New Roman" w:hAnsi="Calibri" w:cs="Calibri"/>
                <w:b/>
                <w:bCs/>
                <w:color w:val="000000"/>
                <w:sz w:val="14"/>
                <w:szCs w:val="14"/>
              </w:rPr>
              <w:t xml:space="preserve">  </w:t>
            </w:r>
            <w:r w:rsidRPr="00C7405C">
              <w:rPr>
                <w:rFonts w:ascii="Calibri" w:eastAsia="Times New Roman" w:hAnsi="Calibri" w:cs="Calibri"/>
                <w:b/>
                <w:bCs/>
                <w:color w:val="000000"/>
                <w:sz w:val="14"/>
                <w:szCs w:val="14"/>
                <w:rtl/>
              </w:rPr>
              <w:t>الخاص بها حين دراسة المادة من قبل اللجنة الفنية</w:t>
            </w:r>
            <w:r w:rsidRPr="00C7405C">
              <w:rPr>
                <w:rFonts w:ascii="Calibri" w:eastAsia="Times New Roman" w:hAnsi="Calibri" w:cs="Calibri"/>
                <w:b/>
                <w:bCs/>
                <w:color w:val="000000"/>
                <w:sz w:val="14"/>
                <w:szCs w:val="14"/>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648CF73D"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1147</w:t>
            </w:r>
          </w:p>
        </w:tc>
        <w:tc>
          <w:tcPr>
            <w:tcW w:w="1010" w:type="dxa"/>
            <w:tcBorders>
              <w:top w:val="nil"/>
              <w:left w:val="nil"/>
              <w:bottom w:val="single" w:sz="4" w:space="0" w:color="auto"/>
              <w:right w:val="single" w:sz="4" w:space="0" w:color="auto"/>
            </w:tcBorders>
            <w:shd w:val="clear" w:color="000000" w:fill="FFFFFF"/>
            <w:vAlign w:val="bottom"/>
            <w:hideMark/>
          </w:tcPr>
          <w:p w14:paraId="0EF5C5D1"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2.8</w:t>
            </w:r>
          </w:p>
        </w:tc>
        <w:tc>
          <w:tcPr>
            <w:tcW w:w="904" w:type="dxa"/>
            <w:tcBorders>
              <w:top w:val="nil"/>
              <w:left w:val="nil"/>
              <w:bottom w:val="single" w:sz="4" w:space="0" w:color="auto"/>
              <w:right w:val="single" w:sz="4" w:space="0" w:color="auto"/>
            </w:tcBorders>
            <w:shd w:val="clear" w:color="000000" w:fill="FFFFFF"/>
            <w:vAlign w:val="bottom"/>
            <w:hideMark/>
          </w:tcPr>
          <w:p w14:paraId="05B29090"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2E60892E"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1EE670AE" w14:textId="77777777" w:rsidTr="00C7405C">
        <w:trPr>
          <w:trHeight w:val="1092"/>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1CF33CC"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8</w:t>
            </w:r>
          </w:p>
        </w:tc>
        <w:tc>
          <w:tcPr>
            <w:tcW w:w="1361" w:type="dxa"/>
            <w:tcBorders>
              <w:top w:val="nil"/>
              <w:left w:val="nil"/>
              <w:bottom w:val="single" w:sz="4" w:space="0" w:color="auto"/>
              <w:right w:val="single" w:sz="4" w:space="0" w:color="auto"/>
            </w:tcBorders>
            <w:shd w:val="clear" w:color="auto" w:fill="auto"/>
            <w:vAlign w:val="center"/>
            <w:hideMark/>
          </w:tcPr>
          <w:p w14:paraId="4502EB02"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Nus-DE24-112</w:t>
            </w:r>
          </w:p>
        </w:tc>
        <w:tc>
          <w:tcPr>
            <w:tcW w:w="2398" w:type="dxa"/>
            <w:tcBorders>
              <w:top w:val="nil"/>
              <w:left w:val="nil"/>
              <w:bottom w:val="single" w:sz="4" w:space="0" w:color="auto"/>
              <w:right w:val="single" w:sz="4" w:space="0" w:color="auto"/>
            </w:tcBorders>
            <w:shd w:val="clear" w:color="auto" w:fill="auto"/>
            <w:vAlign w:val="center"/>
            <w:hideMark/>
          </w:tcPr>
          <w:p w14:paraId="1BFE73A9"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face mask</w:t>
            </w:r>
          </w:p>
        </w:tc>
        <w:tc>
          <w:tcPr>
            <w:tcW w:w="1042" w:type="dxa"/>
            <w:tcBorders>
              <w:top w:val="nil"/>
              <w:left w:val="nil"/>
              <w:bottom w:val="single" w:sz="4" w:space="0" w:color="auto"/>
              <w:right w:val="single" w:sz="4" w:space="0" w:color="auto"/>
            </w:tcBorders>
            <w:shd w:val="clear" w:color="auto" w:fill="auto"/>
            <w:vAlign w:val="center"/>
            <w:hideMark/>
          </w:tcPr>
          <w:p w14:paraId="0BA7DC43"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auto" w:fill="auto"/>
            <w:vAlign w:val="center"/>
            <w:hideMark/>
          </w:tcPr>
          <w:p w14:paraId="41B99CDA" w14:textId="77777777" w:rsidR="00C7405C" w:rsidRPr="00C7405C" w:rsidRDefault="00C7405C" w:rsidP="00C7405C">
            <w:pPr>
              <w:bidi/>
              <w:spacing w:after="0" w:line="240" w:lineRule="auto"/>
              <w:jc w:val="center"/>
              <w:rPr>
                <w:rFonts w:ascii="Calibri" w:eastAsia="Times New Roman" w:hAnsi="Calibri" w:cs="Calibri"/>
                <w:b/>
                <w:bCs/>
                <w:color w:val="000000"/>
                <w:sz w:val="14"/>
                <w:szCs w:val="14"/>
              </w:rPr>
            </w:pPr>
            <w:r w:rsidRPr="00C7405C">
              <w:rPr>
                <w:rFonts w:ascii="Calibri" w:eastAsia="Times New Roman" w:hAnsi="Calibri" w:cs="Calibri"/>
                <w:b/>
                <w:bCs/>
                <w:color w:val="000000"/>
                <w:sz w:val="14"/>
                <w:szCs w:val="14"/>
                <w:rtl/>
              </w:rPr>
              <w:t>مستهلكات خاصة بجهاز كاما نايف نوع (</w:t>
            </w:r>
            <w:r w:rsidRPr="00C7405C">
              <w:rPr>
                <w:rFonts w:ascii="Calibri" w:eastAsia="Times New Roman" w:hAnsi="Calibri" w:cs="Calibri"/>
                <w:b/>
                <w:bCs/>
                <w:color w:val="000000"/>
                <w:sz w:val="14"/>
                <w:szCs w:val="14"/>
              </w:rPr>
              <w:t>ICON</w:t>
            </w:r>
            <w:r w:rsidRPr="00C7405C">
              <w:rPr>
                <w:rFonts w:ascii="Calibri" w:eastAsia="Times New Roman" w:hAnsi="Calibri" w:cs="Calibri"/>
                <w:b/>
                <w:bCs/>
                <w:color w:val="000000"/>
                <w:sz w:val="14"/>
                <w:szCs w:val="14"/>
                <w:rtl/>
              </w:rPr>
              <w:t>) خاص بدائرة صحة الرصافة على ان تشمل بقية الدوائر في حال نصب الموديل</w:t>
            </w:r>
          </w:p>
        </w:tc>
        <w:tc>
          <w:tcPr>
            <w:tcW w:w="825" w:type="dxa"/>
            <w:tcBorders>
              <w:top w:val="nil"/>
              <w:left w:val="nil"/>
              <w:bottom w:val="single" w:sz="4" w:space="0" w:color="auto"/>
              <w:right w:val="single" w:sz="4" w:space="0" w:color="auto"/>
            </w:tcBorders>
            <w:shd w:val="clear" w:color="auto" w:fill="auto"/>
            <w:vAlign w:val="center"/>
            <w:hideMark/>
          </w:tcPr>
          <w:p w14:paraId="08C33EFA" w14:textId="77777777" w:rsidR="00C7405C" w:rsidRPr="00C7405C" w:rsidRDefault="00C7405C" w:rsidP="00C7405C">
            <w:pPr>
              <w:spacing w:after="0" w:line="240" w:lineRule="auto"/>
              <w:jc w:val="center"/>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1500</w:t>
            </w:r>
          </w:p>
        </w:tc>
        <w:tc>
          <w:tcPr>
            <w:tcW w:w="1010" w:type="dxa"/>
            <w:tcBorders>
              <w:top w:val="nil"/>
              <w:left w:val="nil"/>
              <w:bottom w:val="single" w:sz="4" w:space="0" w:color="auto"/>
              <w:right w:val="single" w:sz="4" w:space="0" w:color="auto"/>
            </w:tcBorders>
            <w:shd w:val="clear" w:color="000000" w:fill="FFFFFF"/>
            <w:vAlign w:val="center"/>
            <w:hideMark/>
          </w:tcPr>
          <w:p w14:paraId="45539FE3"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0.06</w:t>
            </w:r>
          </w:p>
        </w:tc>
        <w:tc>
          <w:tcPr>
            <w:tcW w:w="904" w:type="dxa"/>
            <w:tcBorders>
              <w:top w:val="nil"/>
              <w:left w:val="nil"/>
              <w:bottom w:val="single" w:sz="4" w:space="0" w:color="auto"/>
              <w:right w:val="single" w:sz="4" w:space="0" w:color="auto"/>
            </w:tcBorders>
            <w:shd w:val="clear" w:color="000000" w:fill="FFFFFF"/>
            <w:vAlign w:val="bottom"/>
            <w:hideMark/>
          </w:tcPr>
          <w:p w14:paraId="3429A19B"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امريكي</w:t>
            </w:r>
          </w:p>
        </w:tc>
        <w:tc>
          <w:tcPr>
            <w:tcW w:w="976" w:type="dxa"/>
            <w:tcBorders>
              <w:top w:val="nil"/>
              <w:left w:val="nil"/>
              <w:bottom w:val="single" w:sz="4" w:space="0" w:color="auto"/>
              <w:right w:val="single" w:sz="4" w:space="0" w:color="auto"/>
            </w:tcBorders>
            <w:shd w:val="clear" w:color="000000" w:fill="FFFFFF"/>
            <w:vAlign w:val="bottom"/>
            <w:hideMark/>
          </w:tcPr>
          <w:p w14:paraId="3C297E7E"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6B19E7D7" w14:textId="77777777" w:rsidTr="00C7405C">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097D92F0"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9</w:t>
            </w:r>
          </w:p>
        </w:tc>
        <w:tc>
          <w:tcPr>
            <w:tcW w:w="1361" w:type="dxa"/>
            <w:tcBorders>
              <w:top w:val="nil"/>
              <w:left w:val="nil"/>
              <w:bottom w:val="single" w:sz="4" w:space="0" w:color="auto"/>
              <w:right w:val="single" w:sz="4" w:space="0" w:color="auto"/>
            </w:tcBorders>
            <w:shd w:val="clear" w:color="auto" w:fill="auto"/>
            <w:vAlign w:val="center"/>
            <w:hideMark/>
          </w:tcPr>
          <w:p w14:paraId="317ABEDB"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Nus-DE24-115</w:t>
            </w:r>
          </w:p>
        </w:tc>
        <w:tc>
          <w:tcPr>
            <w:tcW w:w="2398" w:type="dxa"/>
            <w:tcBorders>
              <w:top w:val="nil"/>
              <w:left w:val="nil"/>
              <w:bottom w:val="single" w:sz="4" w:space="0" w:color="auto"/>
              <w:right w:val="single" w:sz="4" w:space="0" w:color="auto"/>
            </w:tcBorders>
            <w:shd w:val="clear" w:color="auto" w:fill="auto"/>
            <w:vAlign w:val="center"/>
            <w:hideMark/>
          </w:tcPr>
          <w:p w14:paraId="4CF89DD7"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proofErr w:type="spellStart"/>
            <w:r w:rsidRPr="00C7405C">
              <w:rPr>
                <w:rFonts w:ascii="Calibri" w:eastAsia="Times New Roman" w:hAnsi="Calibri" w:cs="Calibri"/>
                <w:b/>
                <w:bCs/>
                <w:color w:val="000000"/>
                <w:sz w:val="20"/>
                <w:szCs w:val="20"/>
              </w:rPr>
              <w:t>disposible</w:t>
            </w:r>
            <w:proofErr w:type="spellEnd"/>
            <w:r w:rsidRPr="00C7405C">
              <w:rPr>
                <w:rFonts w:ascii="Calibri" w:eastAsia="Times New Roman" w:hAnsi="Calibri" w:cs="Calibri"/>
                <w:b/>
                <w:bCs/>
                <w:color w:val="000000"/>
                <w:sz w:val="20"/>
                <w:szCs w:val="20"/>
              </w:rPr>
              <w:t xml:space="preserve"> inserts for fixation posts</w:t>
            </w:r>
          </w:p>
        </w:tc>
        <w:tc>
          <w:tcPr>
            <w:tcW w:w="1042" w:type="dxa"/>
            <w:tcBorders>
              <w:top w:val="nil"/>
              <w:left w:val="nil"/>
              <w:bottom w:val="single" w:sz="4" w:space="0" w:color="auto"/>
              <w:right w:val="single" w:sz="4" w:space="0" w:color="auto"/>
            </w:tcBorders>
            <w:shd w:val="clear" w:color="auto" w:fill="auto"/>
            <w:vAlign w:val="center"/>
            <w:hideMark/>
          </w:tcPr>
          <w:p w14:paraId="78CC297A"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pcs</w:t>
            </w:r>
          </w:p>
        </w:tc>
        <w:tc>
          <w:tcPr>
            <w:tcW w:w="1759" w:type="dxa"/>
            <w:tcBorders>
              <w:top w:val="nil"/>
              <w:left w:val="nil"/>
              <w:bottom w:val="single" w:sz="4" w:space="0" w:color="auto"/>
              <w:right w:val="single" w:sz="4" w:space="0" w:color="auto"/>
            </w:tcBorders>
            <w:shd w:val="clear" w:color="auto" w:fill="auto"/>
            <w:vAlign w:val="center"/>
            <w:hideMark/>
          </w:tcPr>
          <w:p w14:paraId="4B602E7F" w14:textId="77777777" w:rsidR="00C7405C" w:rsidRPr="00C7405C" w:rsidRDefault="00C7405C" w:rsidP="00C7405C">
            <w:pPr>
              <w:bidi/>
              <w:spacing w:after="0" w:line="240" w:lineRule="auto"/>
              <w:jc w:val="center"/>
              <w:rPr>
                <w:rFonts w:ascii="Calibri" w:eastAsia="Times New Roman" w:hAnsi="Calibri" w:cs="Calibri"/>
                <w:b/>
                <w:bCs/>
                <w:color w:val="000000"/>
                <w:sz w:val="14"/>
                <w:szCs w:val="14"/>
              </w:rPr>
            </w:pPr>
            <w:r w:rsidRPr="00C7405C">
              <w:rPr>
                <w:rFonts w:ascii="Calibri" w:eastAsia="Times New Roman" w:hAnsi="Calibri" w:cs="Calibri"/>
                <w:b/>
                <w:bCs/>
                <w:color w:val="000000"/>
                <w:sz w:val="14"/>
                <w:szCs w:val="14"/>
                <w:rtl/>
              </w:rPr>
              <w:t>مستهلكات خاصة بجهاز كاما نايف نوع (</w:t>
            </w:r>
            <w:r w:rsidRPr="00C7405C">
              <w:rPr>
                <w:rFonts w:ascii="Calibri" w:eastAsia="Times New Roman" w:hAnsi="Calibri" w:cs="Calibri"/>
                <w:b/>
                <w:bCs/>
                <w:color w:val="000000"/>
                <w:sz w:val="14"/>
                <w:szCs w:val="14"/>
              </w:rPr>
              <w:t>ICON</w:t>
            </w:r>
            <w:r w:rsidRPr="00C7405C">
              <w:rPr>
                <w:rFonts w:ascii="Calibri" w:eastAsia="Times New Roman" w:hAnsi="Calibri" w:cs="Calibri"/>
                <w:b/>
                <w:bCs/>
                <w:color w:val="000000"/>
                <w:sz w:val="14"/>
                <w:szCs w:val="14"/>
                <w:rtl/>
              </w:rPr>
              <w:t>) خاص بدائرة صحة الرصافة على ان تشمل بقية الدوائر في حال نصب الموديل</w:t>
            </w:r>
          </w:p>
        </w:tc>
        <w:tc>
          <w:tcPr>
            <w:tcW w:w="825" w:type="dxa"/>
            <w:tcBorders>
              <w:top w:val="nil"/>
              <w:left w:val="nil"/>
              <w:bottom w:val="single" w:sz="4" w:space="0" w:color="auto"/>
              <w:right w:val="single" w:sz="4" w:space="0" w:color="auto"/>
            </w:tcBorders>
            <w:shd w:val="clear" w:color="auto" w:fill="auto"/>
            <w:vAlign w:val="center"/>
            <w:hideMark/>
          </w:tcPr>
          <w:p w14:paraId="43E49DAC" w14:textId="77777777" w:rsidR="00C7405C" w:rsidRPr="00C7405C" w:rsidRDefault="00C7405C" w:rsidP="00C7405C">
            <w:pPr>
              <w:spacing w:after="0" w:line="240" w:lineRule="auto"/>
              <w:jc w:val="center"/>
              <w:rPr>
                <w:rFonts w:ascii="Calibri" w:eastAsia="Times New Roman" w:hAnsi="Calibri" w:cs="Calibri"/>
                <w:b/>
                <w:bCs/>
                <w:color w:val="000000"/>
                <w:sz w:val="24"/>
                <w:szCs w:val="24"/>
                <w:rtl/>
              </w:rPr>
            </w:pPr>
            <w:r w:rsidRPr="00C7405C">
              <w:rPr>
                <w:rFonts w:ascii="Calibri" w:eastAsia="Times New Roman" w:hAnsi="Calibri" w:cs="Calibri"/>
                <w:b/>
                <w:bCs/>
                <w:color w:val="000000"/>
                <w:sz w:val="24"/>
                <w:szCs w:val="24"/>
              </w:rPr>
              <w:t>500</w:t>
            </w:r>
          </w:p>
        </w:tc>
        <w:tc>
          <w:tcPr>
            <w:tcW w:w="1010" w:type="dxa"/>
            <w:tcBorders>
              <w:top w:val="nil"/>
              <w:left w:val="nil"/>
              <w:bottom w:val="single" w:sz="4" w:space="0" w:color="auto"/>
              <w:right w:val="single" w:sz="4" w:space="0" w:color="auto"/>
            </w:tcBorders>
            <w:shd w:val="clear" w:color="000000" w:fill="FFFFFF"/>
            <w:vAlign w:val="bottom"/>
            <w:hideMark/>
          </w:tcPr>
          <w:p w14:paraId="348199AA"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6</w:t>
            </w:r>
          </w:p>
        </w:tc>
        <w:tc>
          <w:tcPr>
            <w:tcW w:w="904" w:type="dxa"/>
            <w:tcBorders>
              <w:top w:val="nil"/>
              <w:left w:val="nil"/>
              <w:bottom w:val="single" w:sz="4" w:space="0" w:color="auto"/>
              <w:right w:val="single" w:sz="4" w:space="0" w:color="auto"/>
            </w:tcBorders>
            <w:shd w:val="clear" w:color="000000" w:fill="FFFFFF"/>
            <w:vAlign w:val="bottom"/>
            <w:hideMark/>
          </w:tcPr>
          <w:p w14:paraId="6AF0E1DA"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امريكي , اوربي , ياباني</w:t>
            </w:r>
          </w:p>
        </w:tc>
        <w:tc>
          <w:tcPr>
            <w:tcW w:w="976" w:type="dxa"/>
            <w:tcBorders>
              <w:top w:val="nil"/>
              <w:left w:val="nil"/>
              <w:bottom w:val="single" w:sz="4" w:space="0" w:color="auto"/>
              <w:right w:val="single" w:sz="4" w:space="0" w:color="auto"/>
            </w:tcBorders>
            <w:shd w:val="clear" w:color="000000" w:fill="FFFFFF"/>
            <w:vAlign w:val="bottom"/>
            <w:hideMark/>
          </w:tcPr>
          <w:p w14:paraId="361552E5"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 </w:t>
            </w:r>
          </w:p>
        </w:tc>
      </w:tr>
      <w:tr w:rsidR="00C7405C" w:rsidRPr="00C7405C" w14:paraId="600BFDA2" w14:textId="77777777" w:rsidTr="00C7405C">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BE01C57"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10</w:t>
            </w:r>
          </w:p>
        </w:tc>
        <w:tc>
          <w:tcPr>
            <w:tcW w:w="1361" w:type="dxa"/>
            <w:tcBorders>
              <w:top w:val="nil"/>
              <w:left w:val="nil"/>
              <w:bottom w:val="single" w:sz="4" w:space="0" w:color="auto"/>
              <w:right w:val="single" w:sz="4" w:space="0" w:color="auto"/>
            </w:tcBorders>
            <w:shd w:val="clear" w:color="auto" w:fill="auto"/>
            <w:vAlign w:val="center"/>
            <w:hideMark/>
          </w:tcPr>
          <w:p w14:paraId="3FAC0B8C" w14:textId="77777777" w:rsidR="00C7405C" w:rsidRPr="00C7405C" w:rsidRDefault="00C7405C" w:rsidP="00C7405C">
            <w:pPr>
              <w:spacing w:after="0" w:line="240" w:lineRule="auto"/>
              <w:jc w:val="center"/>
              <w:rPr>
                <w:rFonts w:ascii="Arial" w:eastAsia="Times New Roman" w:hAnsi="Arial" w:cs="Arial"/>
                <w:b/>
                <w:bCs/>
                <w:color w:val="000000"/>
                <w:sz w:val="20"/>
                <w:szCs w:val="20"/>
              </w:rPr>
            </w:pPr>
            <w:r w:rsidRPr="00C7405C">
              <w:rPr>
                <w:rFonts w:ascii="Arial" w:eastAsia="Times New Roman" w:hAnsi="Arial" w:cs="Arial"/>
                <w:b/>
                <w:bCs/>
                <w:color w:val="000000"/>
                <w:sz w:val="20"/>
                <w:szCs w:val="20"/>
              </w:rPr>
              <w:t>Nus-DE21-109</w:t>
            </w:r>
          </w:p>
        </w:tc>
        <w:tc>
          <w:tcPr>
            <w:tcW w:w="2398" w:type="dxa"/>
            <w:tcBorders>
              <w:top w:val="nil"/>
              <w:left w:val="nil"/>
              <w:bottom w:val="single" w:sz="4" w:space="0" w:color="auto"/>
              <w:right w:val="single" w:sz="4" w:space="0" w:color="auto"/>
            </w:tcBorders>
            <w:shd w:val="clear" w:color="auto" w:fill="auto"/>
            <w:vAlign w:val="center"/>
            <w:hideMark/>
          </w:tcPr>
          <w:p w14:paraId="4643E0D0" w14:textId="77777777" w:rsidR="00C7405C" w:rsidRPr="00C7405C" w:rsidRDefault="00C7405C" w:rsidP="00C7405C">
            <w:pPr>
              <w:spacing w:after="0" w:line="240" w:lineRule="auto"/>
              <w:jc w:val="center"/>
              <w:rPr>
                <w:rFonts w:ascii="Arial" w:eastAsia="Times New Roman" w:hAnsi="Arial" w:cs="Arial"/>
                <w:b/>
                <w:bCs/>
                <w:color w:val="000000"/>
                <w:sz w:val="20"/>
                <w:szCs w:val="20"/>
              </w:rPr>
            </w:pPr>
            <w:r w:rsidRPr="00C7405C">
              <w:rPr>
                <w:rFonts w:ascii="Arial" w:eastAsia="Times New Roman" w:hAnsi="Arial" w:cs="Arial"/>
                <w:b/>
                <w:bCs/>
                <w:color w:val="000000"/>
                <w:sz w:val="20"/>
                <w:szCs w:val="20"/>
              </w:rPr>
              <w:t xml:space="preserve">Gel-conductive </w:t>
            </w:r>
            <w:proofErr w:type="gramStart"/>
            <w:r w:rsidRPr="00C7405C">
              <w:rPr>
                <w:rFonts w:ascii="Arial" w:eastAsia="Times New Roman" w:hAnsi="Arial" w:cs="Arial"/>
                <w:b/>
                <w:bCs/>
                <w:color w:val="000000"/>
                <w:sz w:val="20"/>
                <w:szCs w:val="20"/>
              </w:rPr>
              <w:t>paste(</w:t>
            </w:r>
            <w:proofErr w:type="gramEnd"/>
            <w:r w:rsidRPr="00C7405C">
              <w:rPr>
                <w:rFonts w:ascii="Arial" w:eastAsia="Times New Roman" w:hAnsi="Arial" w:cs="Arial"/>
                <w:b/>
                <w:bCs/>
                <w:color w:val="000000"/>
                <w:sz w:val="20"/>
                <w:szCs w:val="20"/>
              </w:rPr>
              <w:t>adhesive and conductivity)</w:t>
            </w:r>
          </w:p>
        </w:tc>
        <w:tc>
          <w:tcPr>
            <w:tcW w:w="1042" w:type="dxa"/>
            <w:tcBorders>
              <w:top w:val="nil"/>
              <w:left w:val="nil"/>
              <w:bottom w:val="single" w:sz="4" w:space="0" w:color="auto"/>
              <w:right w:val="single" w:sz="4" w:space="0" w:color="auto"/>
            </w:tcBorders>
            <w:shd w:val="clear" w:color="auto" w:fill="auto"/>
            <w:vAlign w:val="center"/>
            <w:hideMark/>
          </w:tcPr>
          <w:p w14:paraId="35145511" w14:textId="77777777" w:rsidR="00C7405C" w:rsidRPr="00C7405C" w:rsidRDefault="00C7405C" w:rsidP="00C7405C">
            <w:pPr>
              <w:spacing w:after="0" w:line="240" w:lineRule="auto"/>
              <w:jc w:val="center"/>
              <w:rPr>
                <w:rFonts w:ascii="Arial" w:eastAsia="Times New Roman" w:hAnsi="Arial" w:cs="Arial"/>
                <w:b/>
                <w:bCs/>
                <w:color w:val="000000"/>
                <w:sz w:val="20"/>
                <w:szCs w:val="20"/>
              </w:rPr>
            </w:pPr>
            <w:r w:rsidRPr="00C7405C">
              <w:rPr>
                <w:rFonts w:ascii="Arial" w:eastAsia="Times New Roman" w:hAnsi="Arial" w:cs="Arial"/>
                <w:b/>
                <w:bCs/>
                <w:color w:val="000000"/>
                <w:sz w:val="20"/>
                <w:szCs w:val="20"/>
              </w:rPr>
              <w:t>gram</w:t>
            </w:r>
          </w:p>
        </w:tc>
        <w:tc>
          <w:tcPr>
            <w:tcW w:w="1759" w:type="dxa"/>
            <w:tcBorders>
              <w:top w:val="nil"/>
              <w:left w:val="nil"/>
              <w:bottom w:val="single" w:sz="4" w:space="0" w:color="auto"/>
              <w:right w:val="single" w:sz="4" w:space="0" w:color="auto"/>
            </w:tcBorders>
            <w:shd w:val="clear" w:color="auto" w:fill="auto"/>
            <w:vAlign w:val="center"/>
            <w:hideMark/>
          </w:tcPr>
          <w:p w14:paraId="68104E48"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54980994"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99160</w:t>
            </w:r>
          </w:p>
        </w:tc>
        <w:tc>
          <w:tcPr>
            <w:tcW w:w="1010" w:type="dxa"/>
            <w:tcBorders>
              <w:top w:val="nil"/>
              <w:left w:val="nil"/>
              <w:bottom w:val="single" w:sz="4" w:space="0" w:color="auto"/>
              <w:right w:val="single" w:sz="4" w:space="0" w:color="auto"/>
            </w:tcBorders>
            <w:shd w:val="clear" w:color="000000" w:fill="FFFFFF"/>
            <w:vAlign w:val="bottom"/>
            <w:hideMark/>
          </w:tcPr>
          <w:p w14:paraId="67B46268"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16.8</w:t>
            </w:r>
          </w:p>
        </w:tc>
        <w:tc>
          <w:tcPr>
            <w:tcW w:w="904" w:type="dxa"/>
            <w:tcBorders>
              <w:top w:val="nil"/>
              <w:left w:val="nil"/>
              <w:bottom w:val="single" w:sz="4" w:space="0" w:color="auto"/>
              <w:right w:val="single" w:sz="4" w:space="0" w:color="auto"/>
            </w:tcBorders>
            <w:shd w:val="clear" w:color="000000" w:fill="FFFFFF"/>
            <w:vAlign w:val="bottom"/>
            <w:hideMark/>
          </w:tcPr>
          <w:p w14:paraId="0E30225A"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امريكي</w:t>
            </w:r>
          </w:p>
        </w:tc>
        <w:tc>
          <w:tcPr>
            <w:tcW w:w="976" w:type="dxa"/>
            <w:tcBorders>
              <w:top w:val="nil"/>
              <w:left w:val="nil"/>
              <w:bottom w:val="single" w:sz="4" w:space="0" w:color="auto"/>
              <w:right w:val="single" w:sz="4" w:space="0" w:color="auto"/>
            </w:tcBorders>
            <w:shd w:val="clear" w:color="000000" w:fill="FFFFFF"/>
            <w:vAlign w:val="bottom"/>
            <w:hideMark/>
          </w:tcPr>
          <w:p w14:paraId="67A27FC1"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FOR 50 GRAM</w:t>
            </w:r>
          </w:p>
        </w:tc>
      </w:tr>
      <w:tr w:rsidR="00C7405C" w:rsidRPr="00C7405C" w14:paraId="3887B6B3" w14:textId="77777777" w:rsidTr="00C7405C">
        <w:trPr>
          <w:trHeight w:val="960"/>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70E069E"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11</w:t>
            </w:r>
          </w:p>
        </w:tc>
        <w:tc>
          <w:tcPr>
            <w:tcW w:w="1361" w:type="dxa"/>
            <w:tcBorders>
              <w:top w:val="nil"/>
              <w:left w:val="nil"/>
              <w:bottom w:val="single" w:sz="4" w:space="0" w:color="auto"/>
              <w:right w:val="single" w:sz="4" w:space="0" w:color="auto"/>
            </w:tcBorders>
            <w:shd w:val="clear" w:color="auto" w:fill="auto"/>
            <w:vAlign w:val="center"/>
            <w:hideMark/>
          </w:tcPr>
          <w:p w14:paraId="0020C247"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Nus-DE22-111</w:t>
            </w:r>
          </w:p>
        </w:tc>
        <w:tc>
          <w:tcPr>
            <w:tcW w:w="2398" w:type="dxa"/>
            <w:tcBorders>
              <w:top w:val="nil"/>
              <w:left w:val="nil"/>
              <w:bottom w:val="single" w:sz="4" w:space="0" w:color="auto"/>
              <w:right w:val="single" w:sz="4" w:space="0" w:color="auto"/>
            </w:tcBorders>
            <w:shd w:val="clear" w:color="auto" w:fill="auto"/>
            <w:vAlign w:val="center"/>
            <w:hideMark/>
          </w:tcPr>
          <w:p w14:paraId="03C9E055"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Abrasive skin preparation gel (use to reduce the electrical resistance of the skin)</w:t>
            </w:r>
          </w:p>
        </w:tc>
        <w:tc>
          <w:tcPr>
            <w:tcW w:w="1042" w:type="dxa"/>
            <w:tcBorders>
              <w:top w:val="nil"/>
              <w:left w:val="nil"/>
              <w:bottom w:val="single" w:sz="4" w:space="0" w:color="auto"/>
              <w:right w:val="single" w:sz="4" w:space="0" w:color="auto"/>
            </w:tcBorders>
            <w:shd w:val="clear" w:color="auto" w:fill="auto"/>
            <w:vAlign w:val="center"/>
            <w:hideMark/>
          </w:tcPr>
          <w:p w14:paraId="72AFDBBE" w14:textId="77777777" w:rsidR="00C7405C" w:rsidRPr="00C7405C" w:rsidRDefault="00C7405C" w:rsidP="00C7405C">
            <w:pPr>
              <w:spacing w:after="0" w:line="240" w:lineRule="auto"/>
              <w:jc w:val="center"/>
              <w:rPr>
                <w:rFonts w:ascii="Calibri" w:eastAsia="Times New Roman" w:hAnsi="Calibri" w:cs="Calibri"/>
                <w:b/>
                <w:bCs/>
                <w:color w:val="000000"/>
                <w:sz w:val="20"/>
                <w:szCs w:val="20"/>
              </w:rPr>
            </w:pPr>
            <w:r w:rsidRPr="00C7405C">
              <w:rPr>
                <w:rFonts w:ascii="Calibri" w:eastAsia="Times New Roman" w:hAnsi="Calibri" w:cs="Calibri"/>
                <w:b/>
                <w:bCs/>
                <w:color w:val="000000"/>
                <w:sz w:val="20"/>
                <w:szCs w:val="20"/>
              </w:rPr>
              <w:t>gram</w:t>
            </w:r>
          </w:p>
        </w:tc>
        <w:tc>
          <w:tcPr>
            <w:tcW w:w="1759" w:type="dxa"/>
            <w:tcBorders>
              <w:top w:val="nil"/>
              <w:left w:val="nil"/>
              <w:bottom w:val="single" w:sz="4" w:space="0" w:color="auto"/>
              <w:right w:val="single" w:sz="4" w:space="0" w:color="auto"/>
            </w:tcBorders>
            <w:shd w:val="clear" w:color="auto" w:fill="auto"/>
            <w:vAlign w:val="center"/>
            <w:hideMark/>
          </w:tcPr>
          <w:p w14:paraId="5F8DFF72"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 </w:t>
            </w:r>
          </w:p>
        </w:tc>
        <w:tc>
          <w:tcPr>
            <w:tcW w:w="825" w:type="dxa"/>
            <w:tcBorders>
              <w:top w:val="nil"/>
              <w:left w:val="nil"/>
              <w:bottom w:val="single" w:sz="4" w:space="0" w:color="auto"/>
              <w:right w:val="single" w:sz="4" w:space="0" w:color="auto"/>
            </w:tcBorders>
            <w:shd w:val="clear" w:color="auto" w:fill="auto"/>
            <w:vAlign w:val="center"/>
            <w:hideMark/>
          </w:tcPr>
          <w:p w14:paraId="658D9001" w14:textId="77777777" w:rsidR="00C7405C" w:rsidRPr="00C7405C" w:rsidRDefault="00C7405C" w:rsidP="00C7405C">
            <w:pPr>
              <w:spacing w:after="0" w:line="240" w:lineRule="auto"/>
              <w:jc w:val="center"/>
              <w:rPr>
                <w:rFonts w:ascii="Calibri" w:eastAsia="Times New Roman" w:hAnsi="Calibri" w:cs="Calibri"/>
                <w:b/>
                <w:bCs/>
                <w:color w:val="000000"/>
                <w:sz w:val="24"/>
                <w:szCs w:val="24"/>
              </w:rPr>
            </w:pPr>
            <w:r w:rsidRPr="00C7405C">
              <w:rPr>
                <w:rFonts w:ascii="Calibri" w:eastAsia="Times New Roman" w:hAnsi="Calibri" w:cs="Calibri"/>
                <w:b/>
                <w:bCs/>
                <w:color w:val="000000"/>
                <w:sz w:val="24"/>
                <w:szCs w:val="24"/>
              </w:rPr>
              <w:t>43225</w:t>
            </w:r>
          </w:p>
        </w:tc>
        <w:tc>
          <w:tcPr>
            <w:tcW w:w="1010" w:type="dxa"/>
            <w:tcBorders>
              <w:top w:val="nil"/>
              <w:left w:val="nil"/>
              <w:bottom w:val="single" w:sz="4" w:space="0" w:color="auto"/>
              <w:right w:val="single" w:sz="4" w:space="0" w:color="auto"/>
            </w:tcBorders>
            <w:shd w:val="clear" w:color="000000" w:fill="FFFFFF"/>
            <w:vAlign w:val="bottom"/>
            <w:hideMark/>
          </w:tcPr>
          <w:p w14:paraId="02DA5D2B" w14:textId="77777777" w:rsidR="00C7405C" w:rsidRPr="00C7405C" w:rsidRDefault="00C7405C" w:rsidP="00C7405C">
            <w:pPr>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Pr>
              <w:t>13.5</w:t>
            </w:r>
          </w:p>
        </w:tc>
        <w:tc>
          <w:tcPr>
            <w:tcW w:w="904" w:type="dxa"/>
            <w:tcBorders>
              <w:top w:val="nil"/>
              <w:left w:val="nil"/>
              <w:bottom w:val="single" w:sz="4" w:space="0" w:color="auto"/>
              <w:right w:val="single" w:sz="4" w:space="0" w:color="auto"/>
            </w:tcBorders>
            <w:shd w:val="clear" w:color="000000" w:fill="FFFFFF"/>
            <w:vAlign w:val="bottom"/>
            <w:hideMark/>
          </w:tcPr>
          <w:p w14:paraId="0E34F631" w14:textId="77777777" w:rsidR="00C7405C" w:rsidRPr="00C7405C" w:rsidRDefault="00C7405C" w:rsidP="00C7405C">
            <w:pPr>
              <w:bidi/>
              <w:spacing w:after="0" w:line="240" w:lineRule="auto"/>
              <w:jc w:val="center"/>
              <w:rPr>
                <w:rFonts w:ascii="Calibri" w:eastAsia="Times New Roman" w:hAnsi="Calibri" w:cs="Calibri"/>
                <w:b/>
                <w:bCs/>
                <w:color w:val="000000"/>
              </w:rPr>
            </w:pPr>
            <w:r w:rsidRPr="00C7405C">
              <w:rPr>
                <w:rFonts w:ascii="Calibri" w:eastAsia="Times New Roman" w:hAnsi="Calibri" w:cs="Calibri"/>
                <w:b/>
                <w:bCs/>
                <w:color w:val="000000"/>
                <w:rtl/>
              </w:rPr>
              <w:t>اسيوي</w:t>
            </w:r>
          </w:p>
        </w:tc>
        <w:tc>
          <w:tcPr>
            <w:tcW w:w="976" w:type="dxa"/>
            <w:tcBorders>
              <w:top w:val="nil"/>
              <w:left w:val="nil"/>
              <w:bottom w:val="single" w:sz="4" w:space="0" w:color="auto"/>
              <w:right w:val="single" w:sz="4" w:space="0" w:color="auto"/>
            </w:tcBorders>
            <w:shd w:val="clear" w:color="000000" w:fill="FFFFFF"/>
            <w:vAlign w:val="bottom"/>
            <w:hideMark/>
          </w:tcPr>
          <w:p w14:paraId="20D578CB" w14:textId="77777777" w:rsidR="00C7405C" w:rsidRPr="00C7405C" w:rsidRDefault="00C7405C" w:rsidP="00C7405C">
            <w:pPr>
              <w:spacing w:after="0" w:line="240" w:lineRule="auto"/>
              <w:jc w:val="center"/>
              <w:rPr>
                <w:rFonts w:ascii="Calibri" w:eastAsia="Times New Roman" w:hAnsi="Calibri" w:cs="Calibri"/>
                <w:b/>
                <w:bCs/>
                <w:color w:val="000000"/>
                <w:rtl/>
              </w:rPr>
            </w:pPr>
            <w:r w:rsidRPr="00C7405C">
              <w:rPr>
                <w:rFonts w:ascii="Calibri" w:eastAsia="Times New Roman" w:hAnsi="Calibri" w:cs="Calibri"/>
                <w:b/>
                <w:bCs/>
                <w:color w:val="000000"/>
              </w:rPr>
              <w:t>FOR 25 GRAM</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lastRenderedPageBreak/>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 xml:space="preserve">compensation the Failed item be (incase the contract was one </w:t>
            </w:r>
            <w:proofErr w:type="gramStart"/>
            <w:r w:rsidRPr="001C4FDE">
              <w:rPr>
                <w:rFonts w:ascii="Arial" w:hAnsi="Arial" w:cs="Arial"/>
                <w:b/>
                <w:bCs/>
                <w:sz w:val="20"/>
                <w:szCs w:val="20"/>
              </w:rPr>
              <w:t>shipment ,the</w:t>
            </w:r>
            <w:proofErr w:type="gramEnd"/>
            <w:r w:rsidRPr="001C4FDE">
              <w:rPr>
                <w:rFonts w:ascii="Arial" w:hAnsi="Arial" w:cs="Arial"/>
                <w:b/>
                <w:bCs/>
                <w:sz w:val="20"/>
                <w:szCs w:val="20"/>
              </w:rPr>
              <w:t xml:space="preserv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56585" w14:textId="77777777" w:rsidR="003328CB" w:rsidRDefault="003328CB" w:rsidP="00C10F59">
      <w:pPr>
        <w:spacing w:after="0" w:line="240" w:lineRule="auto"/>
      </w:pPr>
      <w:r>
        <w:separator/>
      </w:r>
    </w:p>
  </w:endnote>
  <w:endnote w:type="continuationSeparator" w:id="0">
    <w:p w14:paraId="04220068" w14:textId="77777777" w:rsidR="003328CB" w:rsidRDefault="003328C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1F508D7A" w:rsidR="006F5C47" w:rsidRDefault="006F5C47" w:rsidP="00B66E4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B66E49">
      <w:rPr>
        <w:rFonts w:asciiTheme="majorHAnsi" w:hAnsiTheme="majorHAnsi"/>
        <w:b/>
        <w:bCs/>
        <w:highlight w:val="yellow"/>
      </w:rPr>
      <w:t>91 NUS</w:t>
    </w:r>
    <w:r w:rsidR="00715921" w:rsidRPr="00715921">
      <w:rPr>
        <w:rFonts w:asciiTheme="majorHAnsi" w:hAnsiTheme="majorHAnsi"/>
        <w:b/>
        <w:bCs/>
        <w:highlight w:val="yellow"/>
      </w:rPr>
      <w:t>/2025/</w:t>
    </w:r>
    <w:r w:rsidR="00B66E49">
      <w:rPr>
        <w:rFonts w:asciiTheme="majorHAnsi" w:hAnsiTheme="majorHAnsi"/>
        <w:b/>
        <w:bCs/>
        <w:highlight w:val="yellow"/>
      </w:rPr>
      <w:t>71</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48E1567C" w:rsidR="006F5C47" w:rsidRDefault="006F5C47" w:rsidP="00B66E4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B66E49">
      <w:rPr>
        <w:rFonts w:asciiTheme="majorHAnsi" w:hAnsiTheme="majorHAnsi"/>
        <w:b/>
        <w:bCs/>
      </w:rPr>
      <w:t>91 NUS</w:t>
    </w:r>
    <w:r w:rsidR="00C7215B">
      <w:rPr>
        <w:rFonts w:asciiTheme="majorHAnsi" w:hAnsiTheme="majorHAnsi"/>
        <w:b/>
        <w:bCs/>
      </w:rPr>
      <w:t>/2025/</w:t>
    </w:r>
    <w:r w:rsidR="00B66E49">
      <w:rPr>
        <w:rFonts w:asciiTheme="majorHAnsi" w:hAnsiTheme="majorHAnsi"/>
        <w:b/>
        <w:bCs/>
      </w:rPr>
      <w:t>71</w:t>
    </w:r>
    <w:r w:rsidR="00A969F8">
      <w:rPr>
        <w:rFonts w:asciiTheme="majorHAnsi" w:hAnsiTheme="majorHAnsi"/>
        <w:b/>
        <w:bCs/>
      </w:rPr>
      <w:t xml:space="preserve"> </w:t>
    </w:r>
    <w:r w:rsidR="00C7215B">
      <w:rPr>
        <w:rFonts w:asciiTheme="majorHAnsi" w:hAnsiTheme="majorHAnsi"/>
        <w:b/>
        <w:bCs/>
      </w:rPr>
      <w:t xml:space="preserve">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B66E49" w:rsidRPr="00B66E49">
      <w:rPr>
        <w:rFonts w:asciiTheme="majorHAnsi" w:hAnsiTheme="majorHAnsi"/>
        <w:noProof/>
      </w:rPr>
      <w:t>110</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B67EF" w14:textId="77777777" w:rsidR="003328CB" w:rsidRDefault="003328CB" w:rsidP="00C10F59">
      <w:pPr>
        <w:spacing w:after="0" w:line="240" w:lineRule="auto"/>
      </w:pPr>
      <w:r>
        <w:separator/>
      </w:r>
    </w:p>
  </w:footnote>
  <w:footnote w:type="continuationSeparator" w:id="0">
    <w:p w14:paraId="2069224A" w14:textId="77777777" w:rsidR="003328CB" w:rsidRDefault="003328C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B66E49">
      <w:rPr>
        <w:rStyle w:val="PageNumber"/>
        <w:noProof/>
      </w:rPr>
      <w:t>44</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B66E49">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B66E49">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B66E49">
      <w:rPr>
        <w:rStyle w:val="PageNumber"/>
        <w:noProof/>
        <w:sz w:val="20"/>
      </w:rPr>
      <w:t>88</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B66E49">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B66E49">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B66E49">
      <w:rPr>
        <w:noProof/>
      </w:rPr>
      <w:t>110</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B66E49">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90713112">
    <w:abstractNumId w:val="14"/>
  </w:num>
  <w:num w:numId="2" w16cid:durableId="689792607">
    <w:abstractNumId w:val="37"/>
  </w:num>
  <w:num w:numId="3" w16cid:durableId="316347254">
    <w:abstractNumId w:val="12"/>
  </w:num>
  <w:num w:numId="4" w16cid:durableId="1131173490">
    <w:abstractNumId w:val="20"/>
  </w:num>
  <w:num w:numId="5" w16cid:durableId="1605577924">
    <w:abstractNumId w:val="21"/>
  </w:num>
  <w:num w:numId="6" w16cid:durableId="1643462867">
    <w:abstractNumId w:val="34"/>
  </w:num>
  <w:num w:numId="7" w16cid:durableId="711425431">
    <w:abstractNumId w:val="36"/>
  </w:num>
  <w:num w:numId="8" w16cid:durableId="1210608264">
    <w:abstractNumId w:val="17"/>
  </w:num>
  <w:num w:numId="9" w16cid:durableId="1782140675">
    <w:abstractNumId w:val="26"/>
  </w:num>
  <w:num w:numId="10" w16cid:durableId="61145337">
    <w:abstractNumId w:val="9"/>
  </w:num>
  <w:num w:numId="11" w16cid:durableId="2044866195">
    <w:abstractNumId w:val="7"/>
  </w:num>
  <w:num w:numId="12" w16cid:durableId="1813600103">
    <w:abstractNumId w:val="6"/>
  </w:num>
  <w:num w:numId="13" w16cid:durableId="444231461">
    <w:abstractNumId w:val="5"/>
  </w:num>
  <w:num w:numId="14" w16cid:durableId="1687636283">
    <w:abstractNumId w:val="4"/>
  </w:num>
  <w:num w:numId="15" w16cid:durableId="2011985401">
    <w:abstractNumId w:val="8"/>
  </w:num>
  <w:num w:numId="16" w16cid:durableId="1176380377">
    <w:abstractNumId w:val="3"/>
  </w:num>
  <w:num w:numId="17" w16cid:durableId="573665201">
    <w:abstractNumId w:val="2"/>
  </w:num>
  <w:num w:numId="18" w16cid:durableId="1994412955">
    <w:abstractNumId w:val="1"/>
  </w:num>
  <w:num w:numId="19" w16cid:durableId="1502428134">
    <w:abstractNumId w:val="0"/>
  </w:num>
  <w:num w:numId="20" w16cid:durableId="792559165">
    <w:abstractNumId w:val="25"/>
  </w:num>
  <w:num w:numId="21" w16cid:durableId="100804266">
    <w:abstractNumId w:val="43"/>
  </w:num>
  <w:num w:numId="22" w16cid:durableId="265423955">
    <w:abstractNumId w:val="27"/>
  </w:num>
  <w:num w:numId="23" w16cid:durableId="1075782871">
    <w:abstractNumId w:val="31"/>
  </w:num>
  <w:num w:numId="24" w16cid:durableId="1180586170">
    <w:abstractNumId w:val="10"/>
  </w:num>
  <w:num w:numId="25" w16cid:durableId="29959433">
    <w:abstractNumId w:val="15"/>
  </w:num>
  <w:num w:numId="26" w16cid:durableId="631833470">
    <w:abstractNumId w:val="28"/>
  </w:num>
  <w:num w:numId="27" w16cid:durableId="1874072179">
    <w:abstractNumId w:val="35"/>
  </w:num>
  <w:num w:numId="28" w16cid:durableId="911159035">
    <w:abstractNumId w:val="39"/>
  </w:num>
  <w:num w:numId="29" w16cid:durableId="1620455220">
    <w:abstractNumId w:val="18"/>
  </w:num>
  <w:num w:numId="30" w16cid:durableId="1276523606">
    <w:abstractNumId w:val="42"/>
  </w:num>
  <w:num w:numId="31" w16cid:durableId="156963921">
    <w:abstractNumId w:val="41"/>
  </w:num>
  <w:num w:numId="32" w16cid:durableId="1776632034">
    <w:abstractNumId w:val="11"/>
  </w:num>
  <w:num w:numId="33" w16cid:durableId="1104806558">
    <w:abstractNumId w:val="38"/>
  </w:num>
  <w:num w:numId="34" w16cid:durableId="199904602">
    <w:abstractNumId w:val="22"/>
  </w:num>
  <w:num w:numId="35" w16cid:durableId="1987934307">
    <w:abstractNumId w:val="40"/>
  </w:num>
  <w:num w:numId="36" w16cid:durableId="780927013">
    <w:abstractNumId w:val="44"/>
  </w:num>
  <w:num w:numId="37" w16cid:durableId="643972580">
    <w:abstractNumId w:val="29"/>
  </w:num>
  <w:num w:numId="38" w16cid:durableId="1291591172">
    <w:abstractNumId w:val="32"/>
  </w:num>
  <w:num w:numId="39" w16cid:durableId="163324682">
    <w:abstractNumId w:val="33"/>
  </w:num>
  <w:num w:numId="40" w16cid:durableId="213783935">
    <w:abstractNumId w:val="24"/>
  </w:num>
  <w:num w:numId="41" w16cid:durableId="66611847">
    <w:abstractNumId w:val="13"/>
  </w:num>
  <w:num w:numId="42" w16cid:durableId="1576429726">
    <w:abstractNumId w:val="19"/>
  </w:num>
  <w:num w:numId="43" w16cid:durableId="1620527387">
    <w:abstractNumId w:val="16"/>
  </w:num>
  <w:num w:numId="44" w16cid:durableId="6600830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4367219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211517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A5C0D"/>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28CB"/>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18BB"/>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50D7"/>
    <w:rsid w:val="00530D48"/>
    <w:rsid w:val="00533587"/>
    <w:rsid w:val="0053368E"/>
    <w:rsid w:val="00536083"/>
    <w:rsid w:val="00536B52"/>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5D6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172"/>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3EE6"/>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6E4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51C9"/>
    <w:rsid w:val="00C66E9B"/>
    <w:rsid w:val="00C72149"/>
    <w:rsid w:val="00C7215B"/>
    <w:rsid w:val="00C72CF1"/>
    <w:rsid w:val="00C7405C"/>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948"/>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77575C64-02C2-46CB-8D61-EF3EA933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1002660356">
      <w:bodyDiv w:val="1"/>
      <w:marLeft w:val="0"/>
      <w:marRight w:val="0"/>
      <w:marTop w:val="0"/>
      <w:marBottom w:val="0"/>
      <w:divBdr>
        <w:top w:val="none" w:sz="0" w:space="0" w:color="auto"/>
        <w:left w:val="none" w:sz="0" w:space="0" w:color="auto"/>
        <w:bottom w:val="none" w:sz="0" w:space="0" w:color="auto"/>
        <w:right w:val="none" w:sz="0" w:space="0" w:color="auto"/>
      </w:divBdr>
    </w:div>
    <w:div w:id="109255602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2395273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49409-AA5A-49E5-B26D-EF390D6FF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144</Pages>
  <Words>35877</Words>
  <Characters>204504</Characters>
  <Application>Microsoft Office Word</Application>
  <DocSecurity>0</DocSecurity>
  <Lines>1704</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158</cp:revision>
  <cp:lastPrinted>2025-08-26T08:02:00Z</cp:lastPrinted>
  <dcterms:created xsi:type="dcterms:W3CDTF">2024-02-18T08:36:00Z</dcterms:created>
  <dcterms:modified xsi:type="dcterms:W3CDTF">2025-09-23T06:20:00Z</dcterms:modified>
</cp:coreProperties>
</file>